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A2" w:rsidRDefault="00026FA2" w:rsidP="004455B9">
      <w:pPr>
        <w:rPr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35"/>
        <w:gridCol w:w="2367"/>
      </w:tblGrid>
      <w:tr w:rsidR="00236808" w:rsidRPr="00C166CF" w:rsidTr="004823BE">
        <w:tc>
          <w:tcPr>
            <w:tcW w:w="2952" w:type="dxa"/>
            <w:shd w:val="clear" w:color="auto" w:fill="auto"/>
          </w:tcPr>
          <w:p w:rsidR="00236808" w:rsidRPr="00C166CF" w:rsidRDefault="00236808" w:rsidP="004455B9">
            <w:pPr>
              <w:rPr>
                <w:b/>
                <w:sz w:val="28"/>
                <w:szCs w:val="28"/>
                <w:lang w:val="en-GB"/>
              </w:rPr>
            </w:pPr>
            <w:r w:rsidRPr="00C166CF">
              <w:rPr>
                <w:b/>
                <w:sz w:val="28"/>
                <w:szCs w:val="28"/>
                <w:lang w:val="en-GB"/>
              </w:rPr>
              <w:t>TIME</w:t>
            </w:r>
          </w:p>
        </w:tc>
        <w:tc>
          <w:tcPr>
            <w:tcW w:w="3535" w:type="dxa"/>
            <w:shd w:val="clear" w:color="auto" w:fill="auto"/>
          </w:tcPr>
          <w:p w:rsidR="00236808" w:rsidRPr="00C166CF" w:rsidRDefault="00236808" w:rsidP="004455B9">
            <w:pPr>
              <w:rPr>
                <w:b/>
                <w:sz w:val="28"/>
                <w:szCs w:val="28"/>
                <w:lang w:val="en-GB"/>
              </w:rPr>
            </w:pPr>
            <w:r w:rsidRPr="00C166CF">
              <w:rPr>
                <w:b/>
                <w:sz w:val="28"/>
                <w:szCs w:val="28"/>
                <w:lang w:val="en-GB"/>
              </w:rPr>
              <w:t>ACTIVITY</w:t>
            </w:r>
          </w:p>
        </w:tc>
        <w:tc>
          <w:tcPr>
            <w:tcW w:w="2367" w:type="dxa"/>
            <w:shd w:val="clear" w:color="auto" w:fill="auto"/>
          </w:tcPr>
          <w:p w:rsidR="00236808" w:rsidRPr="00C166CF" w:rsidRDefault="009D4FA0" w:rsidP="004455B9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STRATEG</w:t>
            </w:r>
            <w:r w:rsidR="00DA16EA">
              <w:rPr>
                <w:b/>
                <w:sz w:val="28"/>
                <w:szCs w:val="28"/>
                <w:lang w:val="en-GB"/>
              </w:rPr>
              <w:t>IES</w:t>
            </w:r>
          </w:p>
        </w:tc>
      </w:tr>
      <w:tr w:rsidR="00236808" w:rsidRPr="00C166CF" w:rsidTr="004823BE">
        <w:trPr>
          <w:trHeight w:val="1550"/>
        </w:trPr>
        <w:tc>
          <w:tcPr>
            <w:tcW w:w="2952" w:type="dxa"/>
            <w:shd w:val="clear" w:color="auto" w:fill="auto"/>
          </w:tcPr>
          <w:p w:rsidR="00236808" w:rsidRPr="003978D3" w:rsidRDefault="008001E3" w:rsidP="00AD2451">
            <w:pPr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1</w:t>
            </w:r>
            <w:r w:rsidR="00376A87">
              <w:rPr>
                <w:b/>
                <w:szCs w:val="28"/>
                <w:lang w:val="en-GB"/>
              </w:rPr>
              <w:t>4:20</w:t>
            </w:r>
          </w:p>
        </w:tc>
        <w:tc>
          <w:tcPr>
            <w:tcW w:w="3535" w:type="dxa"/>
            <w:shd w:val="clear" w:color="auto" w:fill="auto"/>
          </w:tcPr>
          <w:p w:rsidR="002B1F9A" w:rsidRPr="00A910AB" w:rsidRDefault="00376A87" w:rsidP="00A910AB">
            <w:p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 xml:space="preserve">Students will come in to an open class room where the desks are </w:t>
            </w:r>
            <w:r w:rsidR="00A910AB" w:rsidRPr="00A910AB">
              <w:rPr>
                <w:szCs w:val="28"/>
                <w:lang w:val="en-GB"/>
              </w:rPr>
              <w:t>all moved out of the way, the song Cotton Eyed Joe will be played as they enter.</w:t>
            </w:r>
          </w:p>
        </w:tc>
        <w:tc>
          <w:tcPr>
            <w:tcW w:w="2367" w:type="dxa"/>
            <w:shd w:val="clear" w:color="auto" w:fill="auto"/>
          </w:tcPr>
          <w:p w:rsidR="00DA16EA" w:rsidRPr="00A910AB" w:rsidRDefault="00DA16EA" w:rsidP="00DA16EA">
            <w:pPr>
              <w:ind w:left="720"/>
              <w:rPr>
                <w:szCs w:val="28"/>
                <w:lang w:val="en-GB"/>
              </w:rPr>
            </w:pPr>
          </w:p>
        </w:tc>
      </w:tr>
      <w:tr w:rsidR="00236808" w:rsidRPr="00C166CF" w:rsidTr="004823BE">
        <w:tc>
          <w:tcPr>
            <w:tcW w:w="2952" w:type="dxa"/>
            <w:shd w:val="clear" w:color="auto" w:fill="auto"/>
          </w:tcPr>
          <w:p w:rsidR="00236808" w:rsidRPr="003978D3" w:rsidRDefault="00376A87" w:rsidP="00AD2451">
            <w:pPr>
              <w:spacing w:before="240" w:line="480" w:lineRule="auto"/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14:</w:t>
            </w:r>
            <w:r w:rsidR="00AD2451">
              <w:rPr>
                <w:b/>
                <w:szCs w:val="28"/>
                <w:lang w:val="en-GB"/>
              </w:rPr>
              <w:t xml:space="preserve">20 </w:t>
            </w:r>
            <w:r w:rsidR="005A13E1">
              <w:rPr>
                <w:b/>
                <w:szCs w:val="28"/>
                <w:lang w:val="en-GB"/>
              </w:rPr>
              <w:t>-</w:t>
            </w:r>
            <w:r>
              <w:rPr>
                <w:b/>
                <w:szCs w:val="28"/>
                <w:lang w:val="en-GB"/>
              </w:rPr>
              <w:t>14</w:t>
            </w:r>
            <w:r w:rsidR="008001E3">
              <w:rPr>
                <w:b/>
                <w:szCs w:val="28"/>
                <w:lang w:val="en-GB"/>
              </w:rPr>
              <w:t>:</w:t>
            </w:r>
            <w:r w:rsidR="00AD2451">
              <w:rPr>
                <w:b/>
                <w:szCs w:val="28"/>
                <w:lang w:val="en-GB"/>
              </w:rPr>
              <w:t>25</w:t>
            </w:r>
          </w:p>
        </w:tc>
        <w:tc>
          <w:tcPr>
            <w:tcW w:w="3535" w:type="dxa"/>
            <w:shd w:val="clear" w:color="auto" w:fill="auto"/>
          </w:tcPr>
          <w:p w:rsidR="00DA16EA" w:rsidRPr="00A910AB" w:rsidRDefault="00376A87" w:rsidP="00BC5B53">
            <w:p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Explain actions for the song</w:t>
            </w:r>
            <w:r w:rsidR="00AD2451">
              <w:rPr>
                <w:szCs w:val="28"/>
                <w:lang w:val="en-GB"/>
              </w:rPr>
              <w:t xml:space="preserve"> – see </w:t>
            </w:r>
            <w:proofErr w:type="spellStart"/>
            <w:r w:rsidR="00AD2451">
              <w:rPr>
                <w:szCs w:val="28"/>
                <w:lang w:val="en-GB"/>
              </w:rPr>
              <w:t>hand</w:t>
            </w:r>
            <w:r w:rsidR="00A910AB" w:rsidRPr="00A910AB">
              <w:rPr>
                <w:szCs w:val="28"/>
                <w:lang w:val="en-GB"/>
              </w:rPr>
              <w:t>out</w:t>
            </w:r>
            <w:proofErr w:type="spellEnd"/>
            <w:r w:rsidR="00A910AB" w:rsidRPr="00A910AB">
              <w:rPr>
                <w:szCs w:val="28"/>
                <w:lang w:val="en-GB"/>
              </w:rPr>
              <w:t xml:space="preserve"> that describe</w:t>
            </w:r>
            <w:r w:rsidR="00AD2451">
              <w:rPr>
                <w:szCs w:val="28"/>
                <w:lang w:val="en-GB"/>
              </w:rPr>
              <w:t>s</w:t>
            </w:r>
            <w:r w:rsidR="00A910AB" w:rsidRPr="00A910AB">
              <w:rPr>
                <w:szCs w:val="28"/>
                <w:lang w:val="en-GB"/>
              </w:rPr>
              <w:t xml:space="preserve"> movements</w:t>
            </w:r>
            <w:r w:rsidR="0072331D">
              <w:rPr>
                <w:szCs w:val="28"/>
                <w:lang w:val="en-GB"/>
              </w:rPr>
              <w:t>, split students evenly into Cowboys and Indians</w:t>
            </w:r>
          </w:p>
        </w:tc>
        <w:tc>
          <w:tcPr>
            <w:tcW w:w="2367" w:type="dxa"/>
            <w:shd w:val="clear" w:color="auto" w:fill="auto"/>
          </w:tcPr>
          <w:p w:rsidR="009D1A93" w:rsidRPr="00A910AB" w:rsidRDefault="009D1A93" w:rsidP="009D1A93">
            <w:pPr>
              <w:numPr>
                <w:ilvl w:val="0"/>
                <w:numId w:val="5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Listening</w:t>
            </w:r>
          </w:p>
          <w:p w:rsidR="009D1A93" w:rsidRPr="00A910AB" w:rsidRDefault="00376A87" w:rsidP="00376A87">
            <w:pPr>
              <w:numPr>
                <w:ilvl w:val="0"/>
                <w:numId w:val="5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Visual</w:t>
            </w:r>
          </w:p>
          <w:p w:rsidR="003B2E6E" w:rsidRPr="00A910AB" w:rsidRDefault="003B2E6E" w:rsidP="006D2E87">
            <w:pPr>
              <w:ind w:left="284"/>
              <w:rPr>
                <w:szCs w:val="28"/>
                <w:lang w:val="en-GB"/>
              </w:rPr>
            </w:pPr>
          </w:p>
        </w:tc>
      </w:tr>
      <w:tr w:rsidR="00236808" w:rsidRPr="00C166CF" w:rsidTr="004823BE">
        <w:tc>
          <w:tcPr>
            <w:tcW w:w="2952" w:type="dxa"/>
            <w:shd w:val="clear" w:color="auto" w:fill="auto"/>
          </w:tcPr>
          <w:p w:rsidR="00236808" w:rsidRPr="003978D3" w:rsidRDefault="00AD2451" w:rsidP="004455B9">
            <w:pPr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14:25</w:t>
            </w:r>
            <w:r w:rsidR="00C52DDD">
              <w:rPr>
                <w:b/>
                <w:szCs w:val="28"/>
                <w:lang w:val="en-GB"/>
              </w:rPr>
              <w:t>-1</w:t>
            </w:r>
            <w:r w:rsidR="00376A87">
              <w:rPr>
                <w:b/>
                <w:szCs w:val="28"/>
                <w:lang w:val="en-GB"/>
              </w:rPr>
              <w:t>4</w:t>
            </w:r>
            <w:r w:rsidR="006D2E87">
              <w:rPr>
                <w:b/>
                <w:szCs w:val="28"/>
                <w:lang w:val="en-GB"/>
              </w:rPr>
              <w:t>:</w:t>
            </w:r>
            <w:r w:rsidR="00376A87">
              <w:rPr>
                <w:b/>
                <w:szCs w:val="28"/>
                <w:lang w:val="en-GB"/>
              </w:rPr>
              <w:t>3</w:t>
            </w:r>
            <w:r>
              <w:rPr>
                <w:b/>
                <w:szCs w:val="28"/>
                <w:lang w:val="en-GB"/>
              </w:rPr>
              <w:t>0</w:t>
            </w:r>
          </w:p>
        </w:tc>
        <w:tc>
          <w:tcPr>
            <w:tcW w:w="3535" w:type="dxa"/>
            <w:shd w:val="clear" w:color="auto" w:fill="auto"/>
          </w:tcPr>
          <w:p w:rsidR="009D1A93" w:rsidRPr="00A910AB" w:rsidRDefault="00376A87" w:rsidP="006D2E87">
            <w:p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Listen to the song, students will do the actions with me saying 1</w:t>
            </w:r>
            <w:r w:rsidRPr="00A910AB">
              <w:rPr>
                <w:szCs w:val="28"/>
                <w:vertAlign w:val="superscript"/>
                <w:lang w:val="en-GB"/>
              </w:rPr>
              <w:t>st</w:t>
            </w:r>
            <w:r w:rsidRPr="00A910AB">
              <w:rPr>
                <w:szCs w:val="28"/>
                <w:lang w:val="en-GB"/>
              </w:rPr>
              <w:t>, 2</w:t>
            </w:r>
            <w:r w:rsidRPr="00A910AB">
              <w:rPr>
                <w:szCs w:val="28"/>
                <w:vertAlign w:val="superscript"/>
                <w:lang w:val="en-GB"/>
              </w:rPr>
              <w:t>nd</w:t>
            </w:r>
            <w:r w:rsidRPr="00A910AB">
              <w:rPr>
                <w:szCs w:val="28"/>
                <w:lang w:val="en-GB"/>
              </w:rPr>
              <w:t xml:space="preserve"> , 3</w:t>
            </w:r>
            <w:r w:rsidRPr="00A910AB">
              <w:rPr>
                <w:szCs w:val="28"/>
                <w:vertAlign w:val="superscript"/>
                <w:lang w:val="en-GB"/>
              </w:rPr>
              <w:t>rd</w:t>
            </w:r>
            <w:r w:rsidR="00A910AB" w:rsidRPr="00A910AB">
              <w:rPr>
                <w:szCs w:val="28"/>
                <w:lang w:val="en-GB"/>
              </w:rPr>
              <w:t>, singular or plural</w:t>
            </w:r>
          </w:p>
        </w:tc>
        <w:tc>
          <w:tcPr>
            <w:tcW w:w="2367" w:type="dxa"/>
            <w:shd w:val="clear" w:color="auto" w:fill="auto"/>
          </w:tcPr>
          <w:p w:rsidR="009D1A93" w:rsidRPr="00A910AB" w:rsidRDefault="009D1A93" w:rsidP="00376A87">
            <w:pPr>
              <w:rPr>
                <w:szCs w:val="28"/>
                <w:lang w:val="en-GB"/>
              </w:rPr>
            </w:pPr>
          </w:p>
          <w:p w:rsidR="006D2E87" w:rsidRPr="00A910AB" w:rsidRDefault="00376A87" w:rsidP="003B2E6E">
            <w:pPr>
              <w:numPr>
                <w:ilvl w:val="0"/>
                <w:numId w:val="4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 xml:space="preserve">Listening </w:t>
            </w:r>
          </w:p>
          <w:p w:rsidR="00376A87" w:rsidRPr="00A910AB" w:rsidRDefault="00376A87" w:rsidP="003B2E6E">
            <w:pPr>
              <w:numPr>
                <w:ilvl w:val="0"/>
                <w:numId w:val="4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TPR</w:t>
            </w:r>
          </w:p>
          <w:p w:rsidR="003978D3" w:rsidRPr="00A910AB" w:rsidRDefault="003978D3" w:rsidP="009D1A93">
            <w:pPr>
              <w:ind w:left="720"/>
              <w:rPr>
                <w:szCs w:val="28"/>
                <w:lang w:val="en-GB"/>
              </w:rPr>
            </w:pPr>
          </w:p>
        </w:tc>
      </w:tr>
      <w:tr w:rsidR="00236808" w:rsidRPr="00C166CF" w:rsidTr="004823BE">
        <w:tc>
          <w:tcPr>
            <w:tcW w:w="2952" w:type="dxa"/>
            <w:shd w:val="clear" w:color="auto" w:fill="auto"/>
          </w:tcPr>
          <w:p w:rsidR="00236808" w:rsidRPr="003978D3" w:rsidRDefault="00BC5B53" w:rsidP="004455B9">
            <w:pPr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1</w:t>
            </w:r>
            <w:r w:rsidR="00AD2451">
              <w:rPr>
                <w:b/>
                <w:szCs w:val="28"/>
                <w:lang w:val="en-GB"/>
              </w:rPr>
              <w:t>4:30</w:t>
            </w:r>
            <w:r w:rsidR="00376A87">
              <w:rPr>
                <w:b/>
                <w:szCs w:val="28"/>
                <w:lang w:val="en-GB"/>
              </w:rPr>
              <w:t>-14</w:t>
            </w:r>
            <w:r w:rsidR="00C52DDD">
              <w:rPr>
                <w:b/>
                <w:szCs w:val="28"/>
                <w:lang w:val="en-GB"/>
              </w:rPr>
              <w:t>:</w:t>
            </w:r>
            <w:r w:rsidR="00AD2451">
              <w:rPr>
                <w:b/>
                <w:szCs w:val="28"/>
                <w:lang w:val="en-GB"/>
              </w:rPr>
              <w:t>35</w:t>
            </w:r>
          </w:p>
        </w:tc>
        <w:tc>
          <w:tcPr>
            <w:tcW w:w="3535" w:type="dxa"/>
            <w:shd w:val="clear" w:color="auto" w:fill="auto"/>
          </w:tcPr>
          <w:p w:rsidR="00236808" w:rsidRPr="00A910AB" w:rsidRDefault="00376A87" w:rsidP="008450B6">
            <w:p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Listen to the song</w:t>
            </w:r>
            <w:r w:rsidR="00A910AB">
              <w:rPr>
                <w:szCs w:val="28"/>
                <w:lang w:val="en-GB"/>
              </w:rPr>
              <w:t xml:space="preserve"> again this time replace saying 1</w:t>
            </w:r>
            <w:r w:rsidR="00A910AB" w:rsidRPr="00A910AB">
              <w:rPr>
                <w:szCs w:val="28"/>
                <w:vertAlign w:val="superscript"/>
                <w:lang w:val="en-GB"/>
              </w:rPr>
              <w:t>st</w:t>
            </w:r>
            <w:r w:rsidR="00A910AB">
              <w:rPr>
                <w:szCs w:val="28"/>
                <w:lang w:val="en-GB"/>
              </w:rPr>
              <w:t xml:space="preserve"> sing</w:t>
            </w:r>
            <w:r w:rsidR="004A207F">
              <w:rPr>
                <w:szCs w:val="28"/>
                <w:lang w:val="en-GB"/>
              </w:rPr>
              <w:t xml:space="preserve">/ plural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910AB">
              <w:rPr>
                <w:szCs w:val="28"/>
                <w:lang w:val="en-GB"/>
              </w:rPr>
              <w:t xml:space="preserve"> etc. with the verb ending such as –O or -</w:t>
            </w:r>
            <w:proofErr w:type="spellStart"/>
            <w:r w:rsidR="00A910AB">
              <w:rPr>
                <w:szCs w:val="28"/>
                <w:lang w:val="en-GB"/>
              </w:rPr>
              <w:t>Mus</w:t>
            </w:r>
            <w:proofErr w:type="spellEnd"/>
            <w:r w:rsidRPr="00A910AB">
              <w:rPr>
                <w:szCs w:val="28"/>
                <w:lang w:val="en-GB"/>
              </w:rPr>
              <w:t xml:space="preserve">, students will </w:t>
            </w:r>
            <w:r w:rsidR="00A910AB">
              <w:rPr>
                <w:szCs w:val="28"/>
                <w:lang w:val="en-GB"/>
              </w:rPr>
              <w:t>need to transfer the actions accordingly</w:t>
            </w:r>
          </w:p>
        </w:tc>
        <w:tc>
          <w:tcPr>
            <w:tcW w:w="2367" w:type="dxa"/>
            <w:shd w:val="clear" w:color="auto" w:fill="auto"/>
          </w:tcPr>
          <w:p w:rsidR="009D1A93" w:rsidRPr="00A910AB" w:rsidRDefault="003978D3" w:rsidP="008450B6">
            <w:pPr>
              <w:numPr>
                <w:ilvl w:val="0"/>
                <w:numId w:val="5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Listening</w:t>
            </w:r>
          </w:p>
          <w:p w:rsidR="008450B6" w:rsidRPr="00A910AB" w:rsidRDefault="00376A87" w:rsidP="00376A87">
            <w:pPr>
              <w:numPr>
                <w:ilvl w:val="0"/>
                <w:numId w:val="5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TPR</w:t>
            </w:r>
          </w:p>
          <w:p w:rsidR="008450B6" w:rsidRPr="00A910AB" w:rsidRDefault="008450B6" w:rsidP="008450B6">
            <w:pPr>
              <w:ind w:left="284"/>
              <w:rPr>
                <w:szCs w:val="28"/>
                <w:lang w:val="en-GB"/>
              </w:rPr>
            </w:pPr>
          </w:p>
        </w:tc>
      </w:tr>
      <w:tr w:rsidR="00236808" w:rsidRPr="00C166CF" w:rsidTr="004823BE">
        <w:tc>
          <w:tcPr>
            <w:tcW w:w="2952" w:type="dxa"/>
            <w:shd w:val="clear" w:color="auto" w:fill="auto"/>
          </w:tcPr>
          <w:p w:rsidR="00236808" w:rsidRPr="003978D3" w:rsidRDefault="00AD2451" w:rsidP="004455B9">
            <w:pPr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14:35</w:t>
            </w:r>
            <w:r w:rsidR="003978D3" w:rsidRPr="003978D3">
              <w:rPr>
                <w:b/>
                <w:szCs w:val="28"/>
                <w:lang w:val="en-GB"/>
              </w:rPr>
              <w:t>-</w:t>
            </w:r>
            <w:r w:rsidR="00376A87">
              <w:rPr>
                <w:b/>
                <w:szCs w:val="28"/>
                <w:lang w:val="en-GB"/>
              </w:rPr>
              <w:t>14</w:t>
            </w:r>
            <w:r w:rsidR="00C52DDD">
              <w:rPr>
                <w:b/>
                <w:szCs w:val="28"/>
                <w:lang w:val="en-GB"/>
              </w:rPr>
              <w:t>:</w:t>
            </w:r>
            <w:r w:rsidR="00376A87">
              <w:rPr>
                <w:b/>
                <w:szCs w:val="28"/>
                <w:lang w:val="en-GB"/>
              </w:rPr>
              <w:t>4</w:t>
            </w:r>
            <w:r>
              <w:rPr>
                <w:b/>
                <w:szCs w:val="28"/>
                <w:lang w:val="en-GB"/>
              </w:rPr>
              <w:t>0</w:t>
            </w:r>
          </w:p>
        </w:tc>
        <w:tc>
          <w:tcPr>
            <w:tcW w:w="3535" w:type="dxa"/>
            <w:shd w:val="clear" w:color="auto" w:fill="auto"/>
          </w:tcPr>
          <w:p w:rsidR="00236808" w:rsidRPr="00A910AB" w:rsidRDefault="00A910AB" w:rsidP="00A910AB">
            <w:pPr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 xml:space="preserve">As the final part of this exercise I will refer back to the </w:t>
            </w:r>
            <w:r w:rsidR="00850982">
              <w:rPr>
                <w:szCs w:val="28"/>
                <w:lang w:val="en-GB"/>
              </w:rPr>
              <w:t>PowerPoint</w:t>
            </w:r>
            <w:r>
              <w:rPr>
                <w:szCs w:val="28"/>
                <w:lang w:val="en-GB"/>
              </w:rPr>
              <w:t>, whereby the students will read verbs on the slides that will change every 8 seconds and complete the action according to the ending of the verb.</w:t>
            </w:r>
          </w:p>
        </w:tc>
        <w:tc>
          <w:tcPr>
            <w:tcW w:w="2367" w:type="dxa"/>
            <w:shd w:val="clear" w:color="auto" w:fill="auto"/>
          </w:tcPr>
          <w:p w:rsidR="009D1A93" w:rsidRPr="00A910AB" w:rsidRDefault="009D1A93" w:rsidP="008450B6">
            <w:pPr>
              <w:numPr>
                <w:ilvl w:val="0"/>
                <w:numId w:val="7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Reading</w:t>
            </w:r>
          </w:p>
          <w:p w:rsidR="008450B6" w:rsidRPr="00A910AB" w:rsidRDefault="00376A87" w:rsidP="00376A87">
            <w:pPr>
              <w:numPr>
                <w:ilvl w:val="0"/>
                <w:numId w:val="7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Listening</w:t>
            </w:r>
          </w:p>
          <w:p w:rsidR="00376A87" w:rsidRPr="00A910AB" w:rsidRDefault="00376A87" w:rsidP="00376A87">
            <w:pPr>
              <w:numPr>
                <w:ilvl w:val="0"/>
                <w:numId w:val="7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TPR</w:t>
            </w:r>
          </w:p>
        </w:tc>
      </w:tr>
      <w:tr w:rsidR="00236808" w:rsidRPr="00C166CF" w:rsidTr="004823BE">
        <w:tc>
          <w:tcPr>
            <w:tcW w:w="2952" w:type="dxa"/>
            <w:shd w:val="clear" w:color="auto" w:fill="auto"/>
          </w:tcPr>
          <w:p w:rsidR="00236808" w:rsidRPr="003978D3" w:rsidRDefault="00B17D8D" w:rsidP="005A13E1">
            <w:pPr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1</w:t>
            </w:r>
            <w:r w:rsidR="00376A87">
              <w:rPr>
                <w:b/>
                <w:szCs w:val="28"/>
                <w:lang w:val="en-GB"/>
              </w:rPr>
              <w:t>4:</w:t>
            </w:r>
            <w:r w:rsidR="00AD2451">
              <w:rPr>
                <w:b/>
                <w:szCs w:val="28"/>
                <w:lang w:val="en-GB"/>
              </w:rPr>
              <w:t>40</w:t>
            </w:r>
            <w:r w:rsidR="00376A87">
              <w:rPr>
                <w:b/>
                <w:szCs w:val="28"/>
                <w:lang w:val="en-GB"/>
              </w:rPr>
              <w:t>-</w:t>
            </w:r>
            <w:r w:rsidR="00755945">
              <w:rPr>
                <w:b/>
                <w:szCs w:val="28"/>
                <w:lang w:val="en-GB"/>
              </w:rPr>
              <w:t>14:</w:t>
            </w:r>
            <w:r w:rsidR="00376A87">
              <w:rPr>
                <w:b/>
                <w:szCs w:val="28"/>
                <w:lang w:val="en-GB"/>
              </w:rPr>
              <w:t>50</w:t>
            </w:r>
          </w:p>
        </w:tc>
        <w:tc>
          <w:tcPr>
            <w:tcW w:w="3535" w:type="dxa"/>
            <w:shd w:val="clear" w:color="auto" w:fill="auto"/>
          </w:tcPr>
          <w:p w:rsidR="00017194" w:rsidRPr="00A910AB" w:rsidRDefault="00376A87" w:rsidP="00017194">
            <w:p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Explanation of the imperative</w:t>
            </w:r>
            <w:r w:rsidR="00594EB9">
              <w:rPr>
                <w:szCs w:val="28"/>
                <w:lang w:val="en-GB"/>
              </w:rPr>
              <w:t xml:space="preserve"> using the </w:t>
            </w:r>
            <w:r w:rsidR="00850982">
              <w:rPr>
                <w:szCs w:val="28"/>
                <w:lang w:val="en-GB"/>
              </w:rPr>
              <w:t>PowerPoint</w:t>
            </w:r>
            <w:r w:rsidR="00594EB9">
              <w:rPr>
                <w:szCs w:val="28"/>
                <w:lang w:val="en-GB"/>
              </w:rPr>
              <w:t xml:space="preserve"> as a visual aid.</w:t>
            </w:r>
          </w:p>
        </w:tc>
        <w:tc>
          <w:tcPr>
            <w:tcW w:w="2367" w:type="dxa"/>
            <w:shd w:val="clear" w:color="auto" w:fill="auto"/>
          </w:tcPr>
          <w:p w:rsidR="00017194" w:rsidRDefault="00376A87" w:rsidP="00376A87">
            <w:pPr>
              <w:numPr>
                <w:ilvl w:val="0"/>
                <w:numId w:val="5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Listening</w:t>
            </w:r>
          </w:p>
          <w:p w:rsidR="00A910AB" w:rsidRDefault="00A910AB" w:rsidP="00376A87">
            <w:pPr>
              <w:numPr>
                <w:ilvl w:val="0"/>
                <w:numId w:val="5"/>
              </w:numPr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Reading</w:t>
            </w:r>
          </w:p>
          <w:p w:rsidR="00A910AB" w:rsidRDefault="00A910AB" w:rsidP="00376A87">
            <w:pPr>
              <w:numPr>
                <w:ilvl w:val="0"/>
                <w:numId w:val="5"/>
              </w:numPr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Speaking</w:t>
            </w:r>
          </w:p>
          <w:p w:rsidR="00AD2451" w:rsidRPr="00A910AB" w:rsidRDefault="00AD2451" w:rsidP="00376A87">
            <w:pPr>
              <w:numPr>
                <w:ilvl w:val="0"/>
                <w:numId w:val="5"/>
              </w:numPr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Q&amp;A</w:t>
            </w:r>
          </w:p>
        </w:tc>
      </w:tr>
      <w:tr w:rsidR="00017194" w:rsidRPr="00C166CF" w:rsidTr="004823BE">
        <w:tc>
          <w:tcPr>
            <w:tcW w:w="2952" w:type="dxa"/>
            <w:shd w:val="clear" w:color="auto" w:fill="auto"/>
          </w:tcPr>
          <w:p w:rsidR="00017194" w:rsidRPr="003978D3" w:rsidRDefault="00017194" w:rsidP="005A13E1">
            <w:pPr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1</w:t>
            </w:r>
            <w:r w:rsidR="00376A87">
              <w:rPr>
                <w:b/>
                <w:szCs w:val="28"/>
                <w:lang w:val="en-GB"/>
              </w:rPr>
              <w:t>4:50-</w:t>
            </w:r>
            <w:r w:rsidR="00755945">
              <w:rPr>
                <w:b/>
                <w:szCs w:val="28"/>
                <w:lang w:val="en-GB"/>
              </w:rPr>
              <w:t>15:05</w:t>
            </w:r>
          </w:p>
        </w:tc>
        <w:tc>
          <w:tcPr>
            <w:tcW w:w="3535" w:type="dxa"/>
            <w:shd w:val="clear" w:color="auto" w:fill="auto"/>
          </w:tcPr>
          <w:p w:rsidR="00755945" w:rsidRPr="00A910AB" w:rsidRDefault="00A910AB" w:rsidP="001703B8">
            <w:pPr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Give the students the l</w:t>
            </w:r>
            <w:r w:rsidR="00755945" w:rsidRPr="00A910AB">
              <w:rPr>
                <w:szCs w:val="28"/>
                <w:lang w:val="en-GB"/>
              </w:rPr>
              <w:t>ist of verbs and</w:t>
            </w:r>
            <w:r>
              <w:rPr>
                <w:szCs w:val="28"/>
                <w:lang w:val="en-GB"/>
              </w:rPr>
              <w:t xml:space="preserve"> ask everyone </w:t>
            </w:r>
            <w:r w:rsidR="00755945" w:rsidRPr="00A910AB">
              <w:rPr>
                <w:szCs w:val="28"/>
                <w:lang w:val="en-GB"/>
              </w:rPr>
              <w:t>to think of an action</w:t>
            </w:r>
            <w:r>
              <w:rPr>
                <w:szCs w:val="28"/>
                <w:lang w:val="en-GB"/>
              </w:rPr>
              <w:t xml:space="preserve"> that is appropriate to the verb</w:t>
            </w:r>
          </w:p>
          <w:p w:rsidR="00017194" w:rsidRPr="00A910AB" w:rsidRDefault="00A910AB" w:rsidP="00A910AB">
            <w:pPr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 xml:space="preserve">Listen to Cotton Eyed Joe one more time when I shout the imperative students </w:t>
            </w:r>
            <w:r w:rsidR="004A207F">
              <w:rPr>
                <w:szCs w:val="28"/>
                <w:lang w:val="en-GB"/>
              </w:rPr>
              <w:t>will complete the action they created</w:t>
            </w:r>
          </w:p>
        </w:tc>
        <w:tc>
          <w:tcPr>
            <w:tcW w:w="2367" w:type="dxa"/>
            <w:shd w:val="clear" w:color="auto" w:fill="auto"/>
          </w:tcPr>
          <w:p w:rsidR="00017194" w:rsidRPr="00A910AB" w:rsidRDefault="00017194" w:rsidP="00017194">
            <w:pPr>
              <w:numPr>
                <w:ilvl w:val="0"/>
                <w:numId w:val="5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 xml:space="preserve">Kinaesthetic </w:t>
            </w:r>
          </w:p>
          <w:p w:rsidR="00017194" w:rsidRPr="00A910AB" w:rsidRDefault="00017194" w:rsidP="00755945">
            <w:pPr>
              <w:numPr>
                <w:ilvl w:val="0"/>
                <w:numId w:val="5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Reading</w:t>
            </w:r>
          </w:p>
          <w:p w:rsidR="00755945" w:rsidRPr="00A910AB" w:rsidRDefault="00755945" w:rsidP="00755945">
            <w:pPr>
              <w:numPr>
                <w:ilvl w:val="0"/>
                <w:numId w:val="5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Group work</w:t>
            </w:r>
          </w:p>
          <w:p w:rsidR="00755945" w:rsidRPr="00A910AB" w:rsidRDefault="00755945" w:rsidP="00755945">
            <w:pPr>
              <w:numPr>
                <w:ilvl w:val="0"/>
                <w:numId w:val="5"/>
              </w:numPr>
              <w:rPr>
                <w:szCs w:val="28"/>
                <w:lang w:val="en-GB"/>
              </w:rPr>
            </w:pPr>
            <w:r w:rsidRPr="00A910AB">
              <w:rPr>
                <w:szCs w:val="28"/>
                <w:lang w:val="en-GB"/>
              </w:rPr>
              <w:t>TPR</w:t>
            </w:r>
          </w:p>
        </w:tc>
      </w:tr>
    </w:tbl>
    <w:p w:rsidR="00E74AA8" w:rsidRPr="0095540D" w:rsidRDefault="00E74AA8" w:rsidP="0095540D">
      <w:pPr>
        <w:jc w:val="right"/>
        <w:rPr>
          <w:sz w:val="28"/>
          <w:szCs w:val="28"/>
          <w:lang w:val="en-GB"/>
        </w:rPr>
      </w:pPr>
      <w:bookmarkStart w:id="0" w:name="_GoBack"/>
      <w:bookmarkEnd w:id="0"/>
    </w:p>
    <w:sectPr w:rsidR="00E74AA8" w:rsidRPr="009554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54" w:rsidRDefault="00E37B54" w:rsidP="00A8320A">
      <w:r>
        <w:separator/>
      </w:r>
    </w:p>
  </w:endnote>
  <w:endnote w:type="continuationSeparator" w:id="0">
    <w:p w:rsidR="00E37B54" w:rsidRDefault="00E37B54" w:rsidP="00A8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54" w:rsidRDefault="00E37B54" w:rsidP="00A8320A">
      <w:r>
        <w:separator/>
      </w:r>
    </w:p>
  </w:footnote>
  <w:footnote w:type="continuationSeparator" w:id="0">
    <w:p w:rsidR="00E37B54" w:rsidRDefault="00E37B54" w:rsidP="00A83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7FE0"/>
    <w:multiLevelType w:val="hybridMultilevel"/>
    <w:tmpl w:val="373679A4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2870923"/>
    <w:multiLevelType w:val="hybridMultilevel"/>
    <w:tmpl w:val="89D40BF8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62D6B25"/>
    <w:multiLevelType w:val="hybridMultilevel"/>
    <w:tmpl w:val="CBC276B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E036906"/>
    <w:multiLevelType w:val="hybridMultilevel"/>
    <w:tmpl w:val="C6CC3D76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2EC919C8"/>
    <w:multiLevelType w:val="hybridMultilevel"/>
    <w:tmpl w:val="9842C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3C0F"/>
    <w:multiLevelType w:val="hybridMultilevel"/>
    <w:tmpl w:val="ADDC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C1D06"/>
    <w:multiLevelType w:val="hybridMultilevel"/>
    <w:tmpl w:val="2C0AC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12A3A"/>
    <w:multiLevelType w:val="hybridMultilevel"/>
    <w:tmpl w:val="4F72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E1F63"/>
    <w:multiLevelType w:val="hybridMultilevel"/>
    <w:tmpl w:val="8D6625C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55E55"/>
    <w:multiLevelType w:val="hybridMultilevel"/>
    <w:tmpl w:val="7DD4D278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5D7D4EF8"/>
    <w:multiLevelType w:val="hybridMultilevel"/>
    <w:tmpl w:val="8AD6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851C9"/>
    <w:multiLevelType w:val="hybridMultilevel"/>
    <w:tmpl w:val="7FA2F150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>
    <w:nsid w:val="61EA19F7"/>
    <w:multiLevelType w:val="hybridMultilevel"/>
    <w:tmpl w:val="79EE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6470F"/>
    <w:multiLevelType w:val="hybridMultilevel"/>
    <w:tmpl w:val="99583F7A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7D272035"/>
    <w:multiLevelType w:val="hybridMultilevel"/>
    <w:tmpl w:val="93E2A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04FC3"/>
    <w:multiLevelType w:val="hybridMultilevel"/>
    <w:tmpl w:val="44EC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6"/>
  </w:num>
  <w:num w:numId="5">
    <w:abstractNumId w:val="8"/>
  </w:num>
  <w:num w:numId="6">
    <w:abstractNumId w:val="14"/>
  </w:num>
  <w:num w:numId="7">
    <w:abstractNumId w:val="15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F7"/>
    <w:rsid w:val="00017194"/>
    <w:rsid w:val="00026FA2"/>
    <w:rsid w:val="000360B2"/>
    <w:rsid w:val="00050053"/>
    <w:rsid w:val="00097CB4"/>
    <w:rsid w:val="000C46BE"/>
    <w:rsid w:val="0015201B"/>
    <w:rsid w:val="001B7C2C"/>
    <w:rsid w:val="001F227D"/>
    <w:rsid w:val="001F613A"/>
    <w:rsid w:val="00231ED5"/>
    <w:rsid w:val="00236808"/>
    <w:rsid w:val="00266140"/>
    <w:rsid w:val="00272906"/>
    <w:rsid w:val="002B1F9A"/>
    <w:rsid w:val="002D51FB"/>
    <w:rsid w:val="002F7F05"/>
    <w:rsid w:val="003243A3"/>
    <w:rsid w:val="00376A87"/>
    <w:rsid w:val="00377966"/>
    <w:rsid w:val="003935EF"/>
    <w:rsid w:val="003978D3"/>
    <w:rsid w:val="003B2E6E"/>
    <w:rsid w:val="003C7BD3"/>
    <w:rsid w:val="004455B9"/>
    <w:rsid w:val="004823BE"/>
    <w:rsid w:val="004A207F"/>
    <w:rsid w:val="004C7858"/>
    <w:rsid w:val="004F509C"/>
    <w:rsid w:val="00537309"/>
    <w:rsid w:val="00546EE3"/>
    <w:rsid w:val="005676AB"/>
    <w:rsid w:val="00594EB9"/>
    <w:rsid w:val="00597BE9"/>
    <w:rsid w:val="005A13E1"/>
    <w:rsid w:val="005B7EAC"/>
    <w:rsid w:val="005C3DA2"/>
    <w:rsid w:val="005D205A"/>
    <w:rsid w:val="00604C86"/>
    <w:rsid w:val="00607775"/>
    <w:rsid w:val="00647C80"/>
    <w:rsid w:val="006966D1"/>
    <w:rsid w:val="006C54BA"/>
    <w:rsid w:val="006D2E87"/>
    <w:rsid w:val="007027EF"/>
    <w:rsid w:val="00706909"/>
    <w:rsid w:val="00710D46"/>
    <w:rsid w:val="007230B2"/>
    <w:rsid w:val="007231BA"/>
    <w:rsid w:val="0072331D"/>
    <w:rsid w:val="00752AA9"/>
    <w:rsid w:val="00755945"/>
    <w:rsid w:val="00755C7D"/>
    <w:rsid w:val="00761AF8"/>
    <w:rsid w:val="007F5DA6"/>
    <w:rsid w:val="008001E3"/>
    <w:rsid w:val="008405DB"/>
    <w:rsid w:val="008450B6"/>
    <w:rsid w:val="00850982"/>
    <w:rsid w:val="00885647"/>
    <w:rsid w:val="008D2AB6"/>
    <w:rsid w:val="0095540D"/>
    <w:rsid w:val="00960672"/>
    <w:rsid w:val="00995979"/>
    <w:rsid w:val="009D1A93"/>
    <w:rsid w:val="009D4FA0"/>
    <w:rsid w:val="009D702D"/>
    <w:rsid w:val="00A356F7"/>
    <w:rsid w:val="00A62178"/>
    <w:rsid w:val="00A672AC"/>
    <w:rsid w:val="00A8320A"/>
    <w:rsid w:val="00A910AB"/>
    <w:rsid w:val="00AC26AF"/>
    <w:rsid w:val="00AC7C58"/>
    <w:rsid w:val="00AD2451"/>
    <w:rsid w:val="00B17D8D"/>
    <w:rsid w:val="00B62CB8"/>
    <w:rsid w:val="00BC5B53"/>
    <w:rsid w:val="00C1328D"/>
    <w:rsid w:val="00C166CF"/>
    <w:rsid w:val="00C52DDD"/>
    <w:rsid w:val="00C7703C"/>
    <w:rsid w:val="00CF2DD0"/>
    <w:rsid w:val="00D3765F"/>
    <w:rsid w:val="00D6332F"/>
    <w:rsid w:val="00D67D56"/>
    <w:rsid w:val="00D943DD"/>
    <w:rsid w:val="00D95B02"/>
    <w:rsid w:val="00DA16EA"/>
    <w:rsid w:val="00DB6359"/>
    <w:rsid w:val="00E254A3"/>
    <w:rsid w:val="00E37B54"/>
    <w:rsid w:val="00E5461C"/>
    <w:rsid w:val="00E74AA8"/>
    <w:rsid w:val="00EA0FC7"/>
    <w:rsid w:val="00EB26C5"/>
    <w:rsid w:val="00EC2F0B"/>
    <w:rsid w:val="00F0134D"/>
    <w:rsid w:val="00F112F5"/>
    <w:rsid w:val="00F512F5"/>
    <w:rsid w:val="00F61A0D"/>
    <w:rsid w:val="00FB01A0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5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rsid w:val="00DA16EA"/>
    <w:rPr>
      <w:color w:val="0000FF"/>
      <w:u w:val="single"/>
    </w:rPr>
  </w:style>
  <w:style w:type="paragraph" w:styleId="Header">
    <w:name w:val="header"/>
    <w:basedOn w:val="Normal"/>
    <w:link w:val="HeaderChar"/>
    <w:rsid w:val="00A832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32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832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8320A"/>
    <w:rPr>
      <w:sz w:val="24"/>
      <w:szCs w:val="24"/>
      <w:lang w:val="en-US" w:eastAsia="en-US"/>
    </w:rPr>
  </w:style>
  <w:style w:type="character" w:styleId="FollowedHyperlink">
    <w:name w:val="FollowedHyperlink"/>
    <w:rsid w:val="00D3765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56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4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rsid w:val="00DA16EA"/>
    <w:rPr>
      <w:color w:val="0000FF"/>
      <w:u w:val="single"/>
    </w:rPr>
  </w:style>
  <w:style w:type="paragraph" w:styleId="Header">
    <w:name w:val="header"/>
    <w:basedOn w:val="Normal"/>
    <w:link w:val="HeaderChar"/>
    <w:rsid w:val="00A832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32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832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8320A"/>
    <w:rPr>
      <w:sz w:val="24"/>
      <w:szCs w:val="24"/>
      <w:lang w:val="en-US" w:eastAsia="en-US"/>
    </w:rPr>
  </w:style>
  <w:style w:type="character" w:styleId="FollowedHyperlink">
    <w:name w:val="FollowedHyperlink"/>
    <w:rsid w:val="00D3765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A3ADA1B9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CITIZENSHIP LESSON PLAN</vt:lpstr>
    </vt:vector>
  </TitlesOfParts>
  <Company>Swansea University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LESSON PLAN</dc:title>
  <dc:creator>Mtc</dc:creator>
  <cp:lastModifiedBy>Bracke E.</cp:lastModifiedBy>
  <cp:revision>2</cp:revision>
  <cp:lastPrinted>2005-01-04T23:12:00Z</cp:lastPrinted>
  <dcterms:created xsi:type="dcterms:W3CDTF">2015-12-16T15:53:00Z</dcterms:created>
  <dcterms:modified xsi:type="dcterms:W3CDTF">2015-12-16T15:53:00Z</dcterms:modified>
</cp:coreProperties>
</file>