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8" w:rsidRDefault="006A5D68">
      <w:pPr>
        <w:pStyle w:val="Heading"/>
        <w:spacing w:line="360" w:lineRule="auto"/>
        <w:jc w:val="center"/>
      </w:pPr>
      <w:r>
        <w:t>My Nouns</w:t>
      </w:r>
    </w:p>
    <w:p w:rsidR="00930EE8" w:rsidRPr="005E4386" w:rsidRDefault="006A5D68">
      <w:pPr>
        <w:pStyle w:val="Subtitle"/>
        <w:spacing w:line="360" w:lineRule="auto"/>
        <w:rPr>
          <w:color w:val="C0504D" w:themeColor="accent2"/>
        </w:rPr>
      </w:pPr>
      <w:r w:rsidRPr="005E4386">
        <w:rPr>
          <w:color w:val="C0504D" w:themeColor="accent2"/>
        </w:rPr>
        <w:t>First Declension</w:t>
      </w:r>
    </w:p>
    <w:p w:rsidR="00930EE8" w:rsidRPr="005E4386" w:rsidRDefault="006A5D68">
      <w:pPr>
        <w:pStyle w:val="Body"/>
        <w:spacing w:line="360" w:lineRule="auto"/>
        <w:rPr>
          <w:color w:val="C0504D" w:themeColor="accent2"/>
        </w:rPr>
      </w:pPr>
      <w:proofErr w:type="gramStart"/>
      <w:r w:rsidRPr="005E4386">
        <w:rPr>
          <w:color w:val="C0504D" w:themeColor="accent2"/>
        </w:rPr>
        <w:t>Nouns ending in -a.</w:t>
      </w:r>
      <w:proofErr w:type="gramEnd"/>
    </w:p>
    <w:p w:rsidR="00930EE8" w:rsidRPr="005E4386" w:rsidRDefault="00930EE8">
      <w:pPr>
        <w:pStyle w:val="Body"/>
        <w:spacing w:line="360" w:lineRule="auto"/>
        <w:rPr>
          <w:color w:val="C0504D" w:themeColor="accent2"/>
        </w:rPr>
      </w:pPr>
    </w:p>
    <w:p w:rsidR="00930EE8" w:rsidRPr="005E4386" w:rsidRDefault="006A5D68">
      <w:pPr>
        <w:pStyle w:val="Heading2"/>
        <w:spacing w:line="360" w:lineRule="auto"/>
        <w:rPr>
          <w:color w:val="C0504D" w:themeColor="accent2"/>
        </w:rPr>
      </w:pPr>
      <w:r w:rsidRPr="005E4386">
        <w:rPr>
          <w:color w:val="C0504D" w:themeColor="accent2"/>
        </w:rPr>
        <w:t>Singular</w:t>
      </w:r>
    </w:p>
    <w:p w:rsidR="00930EE8" w:rsidRPr="005E4386" w:rsidRDefault="006A5D6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</w:pPr>
      <w:r w:rsidRPr="005E4386">
        <w:rPr>
          <w:rFonts w:ascii="Palatino"/>
          <w:color w:val="C0504D" w:themeColor="accent2"/>
          <w:sz w:val="28"/>
          <w:szCs w:val="28"/>
        </w:rPr>
        <w:t xml:space="preserve">Subject: </w:t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</w:p>
    <w:p w:rsidR="00930EE8" w:rsidRPr="005E4386" w:rsidRDefault="00930EE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</w:rPr>
      </w:pPr>
    </w:p>
    <w:p w:rsidR="00930EE8" w:rsidRPr="005E4386" w:rsidRDefault="006A5D6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</w:pPr>
      <w:r w:rsidRPr="005E4386">
        <w:rPr>
          <w:rFonts w:ascii="Palatino"/>
          <w:color w:val="C0504D" w:themeColor="accent2"/>
          <w:sz w:val="28"/>
          <w:szCs w:val="28"/>
        </w:rPr>
        <w:t xml:space="preserve">Direct Object: </w:t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</w:p>
    <w:p w:rsidR="00930EE8" w:rsidRPr="005E4386" w:rsidRDefault="00930EE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</w:rPr>
      </w:pPr>
    </w:p>
    <w:p w:rsidR="00930EE8" w:rsidRPr="005E4386" w:rsidRDefault="006A5D6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</w:pPr>
      <w:r w:rsidRPr="005E4386">
        <w:rPr>
          <w:rFonts w:ascii="Palatino"/>
          <w:color w:val="C0504D" w:themeColor="accent2"/>
          <w:sz w:val="28"/>
          <w:szCs w:val="28"/>
        </w:rPr>
        <w:t xml:space="preserve">Indirect Object: </w:t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</w:p>
    <w:p w:rsidR="00930EE8" w:rsidRPr="005E4386" w:rsidRDefault="00930EE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</w:rPr>
      </w:pPr>
    </w:p>
    <w:p w:rsidR="00930EE8" w:rsidRPr="005E4386" w:rsidRDefault="006A5D68">
      <w:pPr>
        <w:pStyle w:val="Heading2"/>
        <w:spacing w:line="360" w:lineRule="auto"/>
        <w:rPr>
          <w:color w:val="C0504D" w:themeColor="accent2"/>
        </w:rPr>
      </w:pPr>
      <w:r w:rsidRPr="005E4386">
        <w:rPr>
          <w:color w:val="C0504D" w:themeColor="accent2"/>
        </w:rPr>
        <w:t>Plural</w:t>
      </w:r>
    </w:p>
    <w:p w:rsidR="00930EE8" w:rsidRPr="005E4386" w:rsidRDefault="006A5D6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</w:pPr>
      <w:r w:rsidRPr="005E4386">
        <w:rPr>
          <w:rFonts w:ascii="Palatino"/>
          <w:color w:val="C0504D" w:themeColor="accent2"/>
          <w:sz w:val="28"/>
          <w:szCs w:val="28"/>
        </w:rPr>
        <w:t xml:space="preserve">Subject: </w:t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</w:p>
    <w:p w:rsidR="00930EE8" w:rsidRPr="005E4386" w:rsidRDefault="00930EE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</w:rPr>
      </w:pPr>
    </w:p>
    <w:p w:rsidR="00930EE8" w:rsidRPr="005E4386" w:rsidRDefault="006A5D6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</w:pPr>
      <w:r w:rsidRPr="005E4386">
        <w:rPr>
          <w:rFonts w:ascii="Palatino"/>
          <w:color w:val="C0504D" w:themeColor="accent2"/>
          <w:sz w:val="28"/>
          <w:szCs w:val="28"/>
        </w:rPr>
        <w:t xml:space="preserve">Direct Object: </w:t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</w:p>
    <w:p w:rsidR="00930EE8" w:rsidRPr="005E4386" w:rsidRDefault="00930EE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</w:rPr>
      </w:pPr>
    </w:p>
    <w:p w:rsidR="00930EE8" w:rsidRPr="005E4386" w:rsidRDefault="006A5D68">
      <w:pPr>
        <w:pStyle w:val="Body"/>
        <w:spacing w:line="360" w:lineRule="auto"/>
        <w:rPr>
          <w:rFonts w:ascii="Palatino" w:eastAsia="Palatino" w:hAnsi="Palatino" w:cs="Palatino"/>
          <w:color w:val="C0504D" w:themeColor="accent2"/>
          <w:sz w:val="28"/>
          <w:szCs w:val="28"/>
        </w:rPr>
      </w:pPr>
      <w:r w:rsidRPr="005E4386">
        <w:rPr>
          <w:rFonts w:ascii="Palatino"/>
          <w:color w:val="C0504D" w:themeColor="accent2"/>
          <w:sz w:val="28"/>
          <w:szCs w:val="28"/>
        </w:rPr>
        <w:t xml:space="preserve">Indirect Object: </w:t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  <w:r w:rsidRPr="005E4386">
        <w:rPr>
          <w:rFonts w:ascii="Palatino" w:eastAsia="Palatino" w:hAnsi="Palatino" w:cs="Palatino"/>
          <w:color w:val="C0504D" w:themeColor="accent2"/>
          <w:sz w:val="28"/>
          <w:szCs w:val="28"/>
          <w:u w:val="single"/>
        </w:rPr>
        <w:tab/>
      </w:r>
    </w:p>
    <w:p w:rsidR="00930EE8" w:rsidRDefault="00930EE8">
      <w:pPr>
        <w:pStyle w:val="Heading3"/>
        <w:spacing w:line="360" w:lineRule="auto"/>
      </w:pPr>
    </w:p>
    <w:p w:rsidR="00930EE8" w:rsidRDefault="006A5D68">
      <w:pPr>
        <w:pStyle w:val="Heading3"/>
        <w:spacing w:line="360" w:lineRule="auto"/>
      </w:pPr>
      <w:r>
        <w:rPr>
          <w:lang w:val="en-US"/>
        </w:rPr>
        <w:t xml:space="preserve">Key </w:t>
      </w:r>
    </w:p>
    <w:p w:rsidR="00930EE8" w:rsidRDefault="006A5D68">
      <w:pPr>
        <w:pStyle w:val="Body4"/>
        <w:spacing w:line="360" w:lineRule="auto"/>
        <w:rPr>
          <w:rFonts w:ascii="Palatino" w:eastAsia="Palatino" w:hAnsi="Palatino" w:cs="Palatino"/>
          <w:sz w:val="28"/>
          <w:szCs w:val="28"/>
        </w:rPr>
      </w:pPr>
      <w:r>
        <w:rPr>
          <w:rFonts w:ascii="Palatino"/>
          <w:sz w:val="28"/>
          <w:szCs w:val="28"/>
          <w:lang w:val="en-US"/>
        </w:rPr>
        <w:t xml:space="preserve">Subject: The noun in the sentence </w:t>
      </w:r>
      <w:r>
        <w:rPr>
          <w:rFonts w:ascii="Palatino"/>
          <w:sz w:val="28"/>
          <w:szCs w:val="28"/>
          <w:lang w:val="en-US"/>
        </w:rPr>
        <w:t>which is doing the action.</w:t>
      </w:r>
    </w:p>
    <w:p w:rsidR="00930EE8" w:rsidRDefault="006A5D68">
      <w:pPr>
        <w:pStyle w:val="Body4"/>
        <w:spacing w:line="360" w:lineRule="auto"/>
        <w:rPr>
          <w:rFonts w:ascii="Palatino" w:eastAsia="Palatino" w:hAnsi="Palatino" w:cs="Palatino"/>
          <w:sz w:val="28"/>
          <w:szCs w:val="28"/>
        </w:rPr>
      </w:pPr>
      <w:r>
        <w:rPr>
          <w:rFonts w:ascii="Palatino"/>
          <w:sz w:val="28"/>
          <w:szCs w:val="28"/>
          <w:lang w:val="en-US"/>
        </w:rPr>
        <w:t>Direct Object: The noun in the sentence which is the object of the action.</w:t>
      </w:r>
    </w:p>
    <w:p w:rsidR="00930EE8" w:rsidRDefault="006A5D68">
      <w:pPr>
        <w:pStyle w:val="Body4"/>
        <w:spacing w:line="360" w:lineRule="auto"/>
        <w:rPr>
          <w:rFonts w:ascii="Palatino" w:eastAsia="Palatino" w:hAnsi="Palatino" w:cs="Palatino"/>
          <w:sz w:val="28"/>
          <w:szCs w:val="28"/>
        </w:rPr>
      </w:pPr>
      <w:r>
        <w:rPr>
          <w:rFonts w:ascii="Palatino"/>
          <w:sz w:val="28"/>
          <w:szCs w:val="28"/>
          <w:lang w:val="en-US"/>
        </w:rPr>
        <w:t xml:space="preserve">Indirect Object: The noun in the sentence which </w:t>
      </w:r>
      <w:r>
        <w:rPr>
          <w:rFonts w:hAnsi="Palatino"/>
          <w:sz w:val="28"/>
          <w:szCs w:val="28"/>
          <w:lang w:val="en-US"/>
        </w:rPr>
        <w:t>‘</w:t>
      </w:r>
      <w:r>
        <w:rPr>
          <w:rFonts w:ascii="Palatino"/>
          <w:sz w:val="28"/>
          <w:szCs w:val="28"/>
          <w:lang w:val="en-US"/>
        </w:rPr>
        <w:t>to</w:t>
      </w:r>
      <w:r>
        <w:rPr>
          <w:rFonts w:hAnsi="Palatino"/>
          <w:sz w:val="28"/>
          <w:szCs w:val="28"/>
          <w:lang w:val="en-US"/>
        </w:rPr>
        <w:t>’</w:t>
      </w:r>
      <w:r>
        <w:rPr>
          <w:rFonts w:hAnsi="Palatino"/>
          <w:sz w:val="28"/>
          <w:szCs w:val="28"/>
          <w:lang w:val="en-US"/>
        </w:rPr>
        <w:t xml:space="preserve"> </w:t>
      </w:r>
      <w:r>
        <w:rPr>
          <w:rFonts w:ascii="Palatino"/>
          <w:sz w:val="28"/>
          <w:szCs w:val="28"/>
          <w:lang w:val="en-US"/>
        </w:rPr>
        <w:t xml:space="preserve">or </w:t>
      </w:r>
      <w:r>
        <w:rPr>
          <w:rFonts w:hAnsi="Palatino"/>
          <w:sz w:val="28"/>
          <w:szCs w:val="28"/>
          <w:lang w:val="en-US"/>
        </w:rPr>
        <w:t>‘</w:t>
      </w:r>
      <w:r>
        <w:rPr>
          <w:rFonts w:ascii="Palatino"/>
          <w:sz w:val="28"/>
          <w:szCs w:val="28"/>
          <w:lang w:val="en-US"/>
        </w:rPr>
        <w:t>for</w:t>
      </w:r>
      <w:r>
        <w:rPr>
          <w:rFonts w:hAnsi="Palatino"/>
          <w:sz w:val="28"/>
          <w:szCs w:val="28"/>
          <w:lang w:val="en-US"/>
        </w:rPr>
        <w:t>’</w:t>
      </w:r>
      <w:r>
        <w:rPr>
          <w:rFonts w:hAnsi="Palatino"/>
          <w:sz w:val="28"/>
          <w:szCs w:val="28"/>
          <w:lang w:val="en-US"/>
        </w:rPr>
        <w:t xml:space="preserve"> </w:t>
      </w:r>
      <w:r>
        <w:rPr>
          <w:rFonts w:ascii="Palatino"/>
          <w:sz w:val="28"/>
          <w:szCs w:val="28"/>
          <w:lang w:val="en-US"/>
        </w:rPr>
        <w:t>can be put in front.</w:t>
      </w:r>
    </w:p>
    <w:p w:rsidR="005E4386" w:rsidRDefault="005E4386">
      <w:pPr>
        <w:pStyle w:val="Heading"/>
        <w:jc w:val="center"/>
      </w:pPr>
    </w:p>
    <w:p w:rsidR="005E4386" w:rsidRDefault="005E4386">
      <w:pPr>
        <w:pStyle w:val="Heading"/>
        <w:jc w:val="center"/>
      </w:pPr>
    </w:p>
    <w:p w:rsidR="005E4386" w:rsidRDefault="005E4386">
      <w:pPr>
        <w:pStyle w:val="Heading"/>
        <w:jc w:val="center"/>
      </w:pPr>
    </w:p>
    <w:p w:rsidR="00930EE8" w:rsidRDefault="006A5D68">
      <w:pPr>
        <w:pStyle w:val="Heading"/>
        <w:jc w:val="center"/>
      </w:pPr>
      <w:r>
        <w:lastRenderedPageBreak/>
        <w:t>My Nouns</w:t>
      </w:r>
    </w:p>
    <w:p w:rsidR="00930EE8" w:rsidRDefault="006A5D68">
      <w:pPr>
        <w:pStyle w:val="Subtitle"/>
        <w:spacing w:line="360" w:lineRule="auto"/>
        <w:rPr>
          <w:color w:val="578625"/>
        </w:rPr>
      </w:pPr>
      <w:r>
        <w:rPr>
          <w:color w:val="578625"/>
        </w:rPr>
        <w:t>Second Declension</w:t>
      </w:r>
    </w:p>
    <w:p w:rsidR="00930EE8" w:rsidRDefault="006A5D68">
      <w:pPr>
        <w:pStyle w:val="Body"/>
        <w:spacing w:line="360" w:lineRule="auto"/>
        <w:rPr>
          <w:color w:val="578625"/>
        </w:rPr>
      </w:pPr>
      <w:r>
        <w:rPr>
          <w:color w:val="578625"/>
        </w:rPr>
        <w:t>Nouns ending in -us.</w:t>
      </w:r>
    </w:p>
    <w:p w:rsidR="00930EE8" w:rsidRDefault="00930EE8">
      <w:pPr>
        <w:pStyle w:val="Body"/>
        <w:spacing w:line="360" w:lineRule="auto"/>
        <w:rPr>
          <w:color w:val="578625"/>
        </w:rPr>
      </w:pPr>
    </w:p>
    <w:p w:rsidR="00930EE8" w:rsidRDefault="006A5D68">
      <w:pPr>
        <w:pStyle w:val="Heading2"/>
        <w:spacing w:line="360" w:lineRule="auto"/>
        <w:rPr>
          <w:color w:val="578625"/>
        </w:rPr>
      </w:pPr>
      <w:r>
        <w:rPr>
          <w:color w:val="578625"/>
        </w:rPr>
        <w:t>Singular</w:t>
      </w:r>
    </w:p>
    <w:p w:rsidR="00930EE8" w:rsidRDefault="006A5D6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  <w:u w:val="single"/>
        </w:rPr>
      </w:pPr>
      <w:r>
        <w:rPr>
          <w:rFonts w:ascii="Palatino"/>
          <w:color w:val="578625"/>
          <w:sz w:val="28"/>
          <w:szCs w:val="28"/>
        </w:rPr>
        <w:t xml:space="preserve">Subject: </w:t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</w:p>
    <w:p w:rsidR="00930EE8" w:rsidRDefault="00930EE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</w:rPr>
      </w:pPr>
    </w:p>
    <w:p w:rsidR="00930EE8" w:rsidRDefault="006A5D6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  <w:u w:val="single"/>
        </w:rPr>
      </w:pPr>
      <w:r>
        <w:rPr>
          <w:rFonts w:ascii="Palatino"/>
          <w:color w:val="578625"/>
          <w:sz w:val="28"/>
          <w:szCs w:val="28"/>
        </w:rPr>
        <w:t xml:space="preserve">Direct Object: </w:t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</w:p>
    <w:p w:rsidR="00930EE8" w:rsidRDefault="00930EE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</w:rPr>
      </w:pPr>
    </w:p>
    <w:p w:rsidR="00930EE8" w:rsidRDefault="006A5D6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</w:rPr>
      </w:pPr>
      <w:r>
        <w:rPr>
          <w:rFonts w:ascii="Palatino"/>
          <w:color w:val="578625"/>
          <w:sz w:val="28"/>
          <w:szCs w:val="28"/>
        </w:rPr>
        <w:t xml:space="preserve">Indirect Object: </w:t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</w:p>
    <w:p w:rsidR="00930EE8" w:rsidRDefault="00930EE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</w:rPr>
      </w:pPr>
    </w:p>
    <w:p w:rsidR="00930EE8" w:rsidRDefault="006A5D68">
      <w:pPr>
        <w:pStyle w:val="Heading2"/>
        <w:spacing w:line="360" w:lineRule="auto"/>
        <w:rPr>
          <w:color w:val="578625"/>
        </w:rPr>
      </w:pPr>
      <w:r>
        <w:rPr>
          <w:color w:val="578625"/>
        </w:rPr>
        <w:t>Plural</w:t>
      </w:r>
    </w:p>
    <w:p w:rsidR="00930EE8" w:rsidRDefault="006A5D6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  <w:u w:val="single"/>
        </w:rPr>
      </w:pPr>
      <w:r>
        <w:rPr>
          <w:rFonts w:ascii="Palatino"/>
          <w:color w:val="578625"/>
          <w:sz w:val="28"/>
          <w:szCs w:val="28"/>
        </w:rPr>
        <w:t xml:space="preserve">Subject: </w:t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</w:p>
    <w:p w:rsidR="00930EE8" w:rsidRDefault="00930EE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</w:rPr>
      </w:pPr>
    </w:p>
    <w:p w:rsidR="00930EE8" w:rsidRDefault="006A5D6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  <w:u w:val="single"/>
        </w:rPr>
      </w:pPr>
      <w:r>
        <w:rPr>
          <w:rFonts w:ascii="Palatino"/>
          <w:color w:val="578625"/>
          <w:sz w:val="28"/>
          <w:szCs w:val="28"/>
        </w:rPr>
        <w:t xml:space="preserve">Direct Object: </w:t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</w:p>
    <w:p w:rsidR="00930EE8" w:rsidRDefault="00930EE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</w:rPr>
      </w:pPr>
    </w:p>
    <w:p w:rsidR="00930EE8" w:rsidRDefault="006A5D68">
      <w:pPr>
        <w:pStyle w:val="Body"/>
        <w:spacing w:line="360" w:lineRule="auto"/>
        <w:rPr>
          <w:rFonts w:ascii="Palatino" w:eastAsia="Palatino" w:hAnsi="Palatino" w:cs="Palatino"/>
          <w:color w:val="578625"/>
          <w:sz w:val="28"/>
          <w:szCs w:val="28"/>
        </w:rPr>
      </w:pPr>
      <w:r>
        <w:rPr>
          <w:rFonts w:ascii="Palatino"/>
          <w:color w:val="578625"/>
          <w:sz w:val="28"/>
          <w:szCs w:val="28"/>
        </w:rPr>
        <w:t xml:space="preserve">Indirect Object: </w:t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  <w:r>
        <w:rPr>
          <w:rFonts w:ascii="Palatino" w:eastAsia="Palatino" w:hAnsi="Palatino" w:cs="Palatino"/>
          <w:color w:val="578625"/>
          <w:sz w:val="28"/>
          <w:szCs w:val="28"/>
          <w:u w:val="single"/>
        </w:rPr>
        <w:tab/>
      </w:r>
    </w:p>
    <w:p w:rsidR="00930EE8" w:rsidRDefault="00930EE8">
      <w:pPr>
        <w:pStyle w:val="Body"/>
        <w:spacing w:line="360" w:lineRule="auto"/>
        <w:rPr>
          <w:rFonts w:ascii="Palatino" w:eastAsia="Palatino" w:hAnsi="Palatino" w:cs="Palatino"/>
        </w:rPr>
      </w:pPr>
    </w:p>
    <w:p w:rsidR="00930EE8" w:rsidRDefault="006A5D68">
      <w:pPr>
        <w:pStyle w:val="Heading3"/>
        <w:spacing w:line="360" w:lineRule="auto"/>
      </w:pPr>
      <w:r>
        <w:rPr>
          <w:lang w:val="en-US"/>
        </w:rPr>
        <w:t xml:space="preserve">Key </w:t>
      </w:r>
    </w:p>
    <w:p w:rsidR="00930EE8" w:rsidRDefault="006A5D68">
      <w:pPr>
        <w:pStyle w:val="Body4"/>
        <w:spacing w:line="360" w:lineRule="auto"/>
        <w:rPr>
          <w:rFonts w:ascii="Palatino" w:eastAsia="Palatino" w:hAnsi="Palatino" w:cs="Palatino"/>
          <w:sz w:val="28"/>
          <w:szCs w:val="28"/>
        </w:rPr>
      </w:pPr>
      <w:r>
        <w:rPr>
          <w:rFonts w:ascii="Palatino"/>
          <w:sz w:val="28"/>
          <w:szCs w:val="28"/>
          <w:lang w:val="en-US"/>
        </w:rPr>
        <w:t>Subject: The noun in the sentence which is doing the action.</w:t>
      </w:r>
    </w:p>
    <w:p w:rsidR="00930EE8" w:rsidRDefault="006A5D68">
      <w:pPr>
        <w:pStyle w:val="Body4"/>
        <w:spacing w:line="360" w:lineRule="auto"/>
        <w:rPr>
          <w:rFonts w:ascii="Palatino" w:eastAsia="Palatino" w:hAnsi="Palatino" w:cs="Palatino"/>
          <w:sz w:val="28"/>
          <w:szCs w:val="28"/>
        </w:rPr>
      </w:pPr>
      <w:r>
        <w:rPr>
          <w:rFonts w:ascii="Palatino"/>
          <w:sz w:val="28"/>
          <w:szCs w:val="28"/>
          <w:lang w:val="en-US"/>
        </w:rPr>
        <w:t xml:space="preserve">Direct Object: The noun in the sentence which </w:t>
      </w:r>
      <w:r>
        <w:rPr>
          <w:rFonts w:ascii="Palatino"/>
          <w:sz w:val="28"/>
          <w:szCs w:val="28"/>
          <w:lang w:val="en-US"/>
        </w:rPr>
        <w:t>is the object of the action.</w:t>
      </w:r>
    </w:p>
    <w:p w:rsidR="00930EE8" w:rsidRDefault="006A5D68">
      <w:pPr>
        <w:pStyle w:val="Body4"/>
        <w:spacing w:line="360" w:lineRule="auto"/>
      </w:pPr>
      <w:r>
        <w:rPr>
          <w:rFonts w:ascii="Palatino"/>
          <w:sz w:val="28"/>
          <w:szCs w:val="28"/>
          <w:lang w:val="en-US"/>
        </w:rPr>
        <w:t xml:space="preserve">Indirect Object: The noun in the sentence which </w:t>
      </w:r>
      <w:r>
        <w:rPr>
          <w:rFonts w:hAnsi="Palatino"/>
          <w:sz w:val="28"/>
          <w:szCs w:val="28"/>
          <w:lang w:val="en-US"/>
        </w:rPr>
        <w:t>‘</w:t>
      </w:r>
      <w:r>
        <w:rPr>
          <w:rFonts w:ascii="Palatino"/>
          <w:sz w:val="28"/>
          <w:szCs w:val="28"/>
          <w:lang w:val="en-US"/>
        </w:rPr>
        <w:t>to</w:t>
      </w:r>
      <w:r>
        <w:rPr>
          <w:rFonts w:hAnsi="Palatino"/>
          <w:sz w:val="28"/>
          <w:szCs w:val="28"/>
          <w:lang w:val="en-US"/>
        </w:rPr>
        <w:t>’</w:t>
      </w:r>
      <w:r>
        <w:rPr>
          <w:rFonts w:hAnsi="Palatino"/>
          <w:sz w:val="28"/>
          <w:szCs w:val="28"/>
          <w:lang w:val="en-US"/>
        </w:rPr>
        <w:t xml:space="preserve"> </w:t>
      </w:r>
      <w:r>
        <w:rPr>
          <w:rFonts w:ascii="Palatino"/>
          <w:sz w:val="28"/>
          <w:szCs w:val="28"/>
          <w:lang w:val="en-US"/>
        </w:rPr>
        <w:t xml:space="preserve">or </w:t>
      </w:r>
      <w:r>
        <w:rPr>
          <w:rFonts w:hAnsi="Palatino"/>
          <w:sz w:val="28"/>
          <w:szCs w:val="28"/>
          <w:lang w:val="en-US"/>
        </w:rPr>
        <w:t>‘</w:t>
      </w:r>
      <w:r>
        <w:rPr>
          <w:rFonts w:ascii="Palatino"/>
          <w:sz w:val="28"/>
          <w:szCs w:val="28"/>
          <w:lang w:val="en-US"/>
        </w:rPr>
        <w:t>for</w:t>
      </w:r>
      <w:r>
        <w:rPr>
          <w:rFonts w:hAnsi="Palatino"/>
          <w:sz w:val="28"/>
          <w:szCs w:val="28"/>
          <w:lang w:val="en-US"/>
        </w:rPr>
        <w:t>’</w:t>
      </w:r>
      <w:r>
        <w:rPr>
          <w:rFonts w:hAnsi="Palatino"/>
          <w:sz w:val="28"/>
          <w:szCs w:val="28"/>
          <w:lang w:val="en-US"/>
        </w:rPr>
        <w:t xml:space="preserve"> </w:t>
      </w:r>
      <w:r>
        <w:rPr>
          <w:rFonts w:ascii="Palatino"/>
          <w:sz w:val="28"/>
          <w:szCs w:val="28"/>
          <w:lang w:val="en-US"/>
        </w:rPr>
        <w:t>can be put in front.</w:t>
      </w:r>
    </w:p>
    <w:sectPr w:rsidR="00930EE8" w:rsidSect="00930EE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68" w:rsidRDefault="006A5D68" w:rsidP="00930EE8">
      <w:r>
        <w:separator/>
      </w:r>
    </w:p>
  </w:endnote>
  <w:endnote w:type="continuationSeparator" w:id="0">
    <w:p w:rsidR="006A5D68" w:rsidRDefault="006A5D68" w:rsidP="0093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E8" w:rsidRDefault="00930E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68" w:rsidRDefault="006A5D68" w:rsidP="00930EE8">
      <w:r>
        <w:separator/>
      </w:r>
    </w:p>
  </w:footnote>
  <w:footnote w:type="continuationSeparator" w:id="0">
    <w:p w:rsidR="006A5D68" w:rsidRDefault="006A5D68" w:rsidP="0093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E8" w:rsidRDefault="006A5D68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lang w:val="en-US"/>
      </w:rPr>
      <w:t>Name:</w:t>
    </w:r>
    <w:r>
      <w:rPr>
        <w:u w:val="single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EE8"/>
    <w:rsid w:val="005E4386"/>
    <w:rsid w:val="006A5D68"/>
    <w:rsid w:val="0093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0EE8"/>
    <w:rPr>
      <w:sz w:val="24"/>
      <w:szCs w:val="24"/>
      <w:lang w:val="en-US" w:eastAsia="en-US"/>
    </w:rPr>
  </w:style>
  <w:style w:type="paragraph" w:styleId="Heading2">
    <w:name w:val="heading 2"/>
    <w:next w:val="Body"/>
    <w:rsid w:val="00930EE8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paragraph" w:styleId="Heading3">
    <w:name w:val="heading 3"/>
    <w:next w:val="Body4"/>
    <w:rsid w:val="00930EE8"/>
    <w:pP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EE8"/>
    <w:rPr>
      <w:u w:val="single"/>
    </w:rPr>
  </w:style>
  <w:style w:type="paragraph" w:customStyle="1" w:styleId="HeaderFooter">
    <w:name w:val="Header &amp; Footer"/>
    <w:rsid w:val="00930EE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rsid w:val="00930EE8"/>
    <w:pPr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sid w:val="00930EE8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rsid w:val="00930EE8"/>
    <w:rPr>
      <w:rFonts w:ascii="Helvetica" w:hAnsi="Arial Unicode MS" w:cs="Arial Unicode MS"/>
      <w:color w:val="000000"/>
      <w:sz w:val="40"/>
      <w:szCs w:val="40"/>
      <w:lang w:val="en-US"/>
    </w:rPr>
  </w:style>
  <w:style w:type="paragraph" w:customStyle="1" w:styleId="Body4">
    <w:name w:val="Body 4"/>
    <w:rsid w:val="00930EE8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Swansea University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University of Wales Swansea</cp:lastModifiedBy>
  <cp:revision>2</cp:revision>
  <dcterms:created xsi:type="dcterms:W3CDTF">2013-11-12T14:42:00Z</dcterms:created>
  <dcterms:modified xsi:type="dcterms:W3CDTF">2013-11-12T14:43:00Z</dcterms:modified>
</cp:coreProperties>
</file>