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Calibri" w:hAnsi="Calibri"/>
          <w:b/>
          <w:color w:val="auto"/>
        </w:rPr>
      </w:pPr>
      <w:r>
        <w:rPr>
          <w:rFonts w:ascii="Calibri" w:hAnsi="Calibri"/>
          <w:b/>
          <w:color w:val="auto"/>
        </w:rPr>
        <w:t>The Celts at Years 3/4</w:t>
      </w:r>
    </w:p>
    <w:p>
      <w:pPr>
        <w:jc w:val="center"/>
        <w:rPr>
          <w:rFonts w:ascii="Calibri" w:hAnsi="Calibri"/>
          <w:b/>
          <w:color w:val="auto"/>
        </w:rPr>
      </w:pPr>
      <w:r>
        <w:rPr>
          <w:rFonts w:ascii="Calibri" w:hAnsi="Calibri"/>
          <w:b/>
          <w:color w:val="auto"/>
        </w:rPr>
        <w:t>Lesson 3</w:t>
      </w:r>
    </w:p>
    <w:p>
      <w:pPr>
        <w:jc w:val="center"/>
        <w:rPr>
          <w:rFonts w:ascii="Calibri" w:hAnsi="Calibri"/>
          <w:b/>
          <w:color w:val="auto"/>
        </w:rPr>
      </w:pPr>
      <w:r>
        <w:rPr>
          <w:rFonts w:ascii="Calibri" w:hAnsi="Calibri"/>
          <w:b/>
          <w:color w:val="auto"/>
        </w:rPr>
        <w:t xml:space="preserve">Celtic </w:t>
      </w:r>
      <w:bookmarkStart w:id="0" w:name="_GoBack"/>
      <w:bookmarkEnd w:id="0"/>
      <w:r>
        <w:rPr>
          <w:rFonts w:ascii="Calibri" w:hAnsi="Calibri"/>
          <w:b/>
          <w:color w:val="auto"/>
        </w:rPr>
        <w:t xml:space="preserve">Warfare </w:t>
      </w:r>
    </w:p>
    <w:tbl>
      <w:tblPr>
        <w:tblpPr w:leftFromText="180" w:rightFromText="180" w:vertAnchor="page" w:horzAnchor="margin" w:tblpXSpec="left" w:tblpY="2292"/>
        <w:tblW w:w="161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985"/>
        <w:gridCol w:w="5386"/>
        <w:gridCol w:w="4111"/>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top"/>
          </w:tcPr>
          <w:p>
            <w:pPr>
              <w:rPr>
                <w:rFonts w:ascii="Calibri" w:hAnsi="Calibri" w:cs="Calibri"/>
                <w:b/>
              </w:rPr>
            </w:pPr>
            <w:r>
              <w:rPr>
                <w:rFonts w:ascii="Calibri" w:hAnsi="Calibri" w:cs="Calibri"/>
                <w:b/>
              </w:rPr>
              <w:t>Time</w:t>
            </w:r>
          </w:p>
        </w:tc>
        <w:tc>
          <w:tcPr>
            <w:tcW w:w="1985" w:type="dxa"/>
            <w:vAlign w:val="top"/>
          </w:tcPr>
          <w:p>
            <w:pPr>
              <w:rPr>
                <w:rFonts w:ascii="Calibri" w:hAnsi="Calibri" w:cs="Calibri"/>
                <w:b/>
              </w:rPr>
            </w:pPr>
            <w:r>
              <w:rPr>
                <w:rFonts w:ascii="Calibri" w:hAnsi="Calibri" w:cs="Calibri"/>
                <w:b/>
              </w:rPr>
              <w:t>Activity</w:t>
            </w:r>
          </w:p>
        </w:tc>
        <w:tc>
          <w:tcPr>
            <w:tcW w:w="5386" w:type="dxa"/>
            <w:vAlign w:val="top"/>
          </w:tcPr>
          <w:p>
            <w:pPr>
              <w:rPr>
                <w:rFonts w:ascii="Calibri" w:hAnsi="Calibri" w:cs="Calibri"/>
                <w:b/>
              </w:rPr>
            </w:pPr>
            <w:r>
              <w:rPr>
                <w:rFonts w:ascii="Calibri" w:hAnsi="Calibri" w:cs="Calibri"/>
                <w:b/>
              </w:rPr>
              <w:t>Details</w:t>
            </w:r>
          </w:p>
        </w:tc>
        <w:tc>
          <w:tcPr>
            <w:tcW w:w="4111" w:type="dxa"/>
            <w:vAlign w:val="top"/>
          </w:tcPr>
          <w:p>
            <w:pPr>
              <w:rPr>
                <w:rFonts w:ascii="Calibri" w:hAnsi="Calibri" w:cs="Calibri"/>
                <w:b/>
              </w:rPr>
            </w:pPr>
            <w:r>
              <w:rPr>
                <w:rFonts w:ascii="Calibri" w:hAnsi="Calibri" w:cs="Calibri"/>
                <w:b/>
              </w:rPr>
              <w:t>Cross-Curriculum and Literacy</w:t>
            </w:r>
          </w:p>
          <w:p>
            <w:pPr>
              <w:rPr>
                <w:rFonts w:ascii="Calibri" w:hAnsi="Calibri" w:cs="Calibri"/>
                <w:b/>
              </w:rPr>
            </w:pPr>
            <w:r>
              <w:rPr>
                <w:rFonts w:ascii="Calibri" w:hAnsi="Calibri" w:cs="Calibri"/>
                <w:b/>
              </w:rPr>
              <w:t>(also see below)</w:t>
            </w:r>
          </w:p>
        </w:tc>
        <w:tc>
          <w:tcPr>
            <w:tcW w:w="3402" w:type="dxa"/>
            <w:vAlign w:val="top"/>
          </w:tcPr>
          <w:p>
            <w:pPr>
              <w:rPr>
                <w:rFonts w:ascii="Calibri" w:hAnsi="Calibri" w:cs="Calibri"/>
                <w:b/>
              </w:rPr>
            </w:pPr>
            <w:r>
              <w:rPr>
                <w:rFonts w:ascii="Calibri" w:hAnsi="Calibri" w:cs="Calibri"/>
                <w:b/>
              </w:rPr>
              <w:t>To be done/brought along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top"/>
          </w:tcPr>
          <w:p>
            <w:pPr>
              <w:rPr>
                <w:rFonts w:ascii="Calibri" w:hAnsi="Calibri" w:cs="Calibri"/>
              </w:rPr>
            </w:pPr>
            <w:r>
              <w:rPr>
                <w:rFonts w:ascii="Calibri" w:hAnsi="Calibri" w:cs="Calibri"/>
              </w:rPr>
              <w:t>5 mins</w:t>
            </w:r>
          </w:p>
        </w:tc>
        <w:tc>
          <w:tcPr>
            <w:tcW w:w="1985" w:type="dxa"/>
            <w:vAlign w:val="top"/>
          </w:tcPr>
          <w:p>
            <w:pPr>
              <w:rPr>
                <w:rFonts w:ascii="Calibri" w:hAnsi="Calibri" w:cs="Calibri"/>
              </w:rPr>
            </w:pPr>
            <w:r>
              <w:rPr>
                <w:rFonts w:ascii="Calibri" w:hAnsi="Calibri" w:cs="Calibri"/>
              </w:rPr>
              <w:t>Introduction</w:t>
            </w:r>
          </w:p>
        </w:tc>
        <w:tc>
          <w:tcPr>
            <w:tcW w:w="5386" w:type="dxa"/>
            <w:vAlign w:val="top"/>
          </w:tcPr>
          <w:p>
            <w:pPr>
              <w:pStyle w:val="7"/>
              <w:numPr>
                <w:ilvl w:val="0"/>
                <w:numId w:val="1"/>
              </w:numPr>
              <w:ind w:left="317" w:hanging="317"/>
              <w:rPr>
                <w:rFonts w:ascii="Calibri" w:hAnsi="Calibri" w:cs="Calibri"/>
              </w:rPr>
            </w:pPr>
            <w:r>
              <w:rPr>
                <w:rFonts w:ascii="Calibri" w:hAnsi="Calibri" w:cs="Calibri"/>
              </w:rPr>
              <w:t>Introduce what exactly we’re planning to do in class today, take them through a rough plan of the lesson</w:t>
            </w:r>
          </w:p>
        </w:tc>
        <w:tc>
          <w:tcPr>
            <w:tcW w:w="4111" w:type="dxa"/>
            <w:vAlign w:val="top"/>
          </w:tcPr>
          <w:p>
            <w:pPr>
              <w:rPr>
                <w:rFonts w:ascii="Calibri" w:hAnsi="Calibri" w:cs="Calibri"/>
              </w:rPr>
            </w:pPr>
            <w:r>
              <w:rPr>
                <w:rFonts w:ascii="Calibri" w:hAnsi="Calibri" w:cs="Calibri"/>
              </w:rPr>
              <w:t>n/a</w:t>
            </w:r>
          </w:p>
        </w:tc>
        <w:tc>
          <w:tcPr>
            <w:tcW w:w="3402" w:type="dxa"/>
            <w:vAlign w:val="top"/>
          </w:tcPr>
          <w:p>
            <w:pPr>
              <w:rPr>
                <w:rFonts w:ascii="Calibri" w:hAnsi="Calibri" w:cs="Calibri"/>
              </w:rPr>
            </w:pPr>
            <w:r>
              <w:rPr>
                <w:rFonts w:ascii="Calibri" w:hAnsi="Calibri" w:cs="Calibri"/>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top"/>
          </w:tcPr>
          <w:p>
            <w:pPr>
              <w:rPr>
                <w:rFonts w:ascii="Calibri" w:hAnsi="Calibri" w:cs="Calibri"/>
              </w:rPr>
            </w:pPr>
            <w:r>
              <w:rPr>
                <w:rFonts w:ascii="Calibri" w:hAnsi="Calibri" w:cs="Calibri"/>
              </w:rPr>
              <w:t>15 mins</w:t>
            </w:r>
          </w:p>
        </w:tc>
        <w:tc>
          <w:tcPr>
            <w:tcW w:w="1985" w:type="dxa"/>
            <w:vAlign w:val="top"/>
          </w:tcPr>
          <w:p>
            <w:pPr>
              <w:rPr>
                <w:rFonts w:ascii="Calibri" w:hAnsi="Calibri" w:cs="Calibri"/>
              </w:rPr>
            </w:pPr>
            <w:r>
              <w:rPr>
                <w:rFonts w:ascii="Calibri" w:hAnsi="Calibri" w:cs="Calibri"/>
              </w:rPr>
              <w:t>Look at weaponry across Europe belonging to the Celts.</w:t>
            </w:r>
          </w:p>
        </w:tc>
        <w:tc>
          <w:tcPr>
            <w:tcW w:w="5386" w:type="dxa"/>
            <w:vAlign w:val="top"/>
          </w:tcPr>
          <w:p>
            <w:pPr>
              <w:pStyle w:val="7"/>
              <w:numPr>
                <w:ilvl w:val="0"/>
                <w:numId w:val="1"/>
              </w:numPr>
              <w:ind w:left="317" w:hanging="317"/>
              <w:rPr>
                <w:rFonts w:ascii="Calibri" w:hAnsi="Calibri" w:cs="Calibri"/>
              </w:rPr>
            </w:pPr>
            <w:r>
              <w:rPr>
                <w:rFonts w:ascii="Calibri" w:hAnsi="Calibri" w:cs="Calibri"/>
              </w:rPr>
              <w:t xml:space="preserve">As a class: An interactive PowerPoint will be put up on the bored. One child will pick the image they wish to learn more about. They click on it and it takes them to the information page. </w:t>
            </w:r>
          </w:p>
          <w:p>
            <w:pPr>
              <w:pStyle w:val="7"/>
              <w:numPr>
                <w:ilvl w:val="0"/>
                <w:numId w:val="1"/>
              </w:numPr>
              <w:ind w:left="317" w:hanging="317"/>
              <w:rPr>
                <w:rFonts w:ascii="Calibri" w:hAnsi="Calibri" w:cs="Calibri"/>
              </w:rPr>
            </w:pPr>
            <w:r>
              <w:rPr>
                <w:rFonts w:ascii="Calibri" w:hAnsi="Calibri" w:cs="Calibri"/>
              </w:rPr>
              <w:t>They have to opportunity to ask any questions they may have about the objects that are coming from all over Europe.</w:t>
            </w:r>
          </w:p>
        </w:tc>
        <w:tc>
          <w:tcPr>
            <w:tcW w:w="4111" w:type="dxa"/>
            <w:vAlign w:val="top"/>
          </w:tcPr>
          <w:p>
            <w:pPr>
              <w:spacing w:after="200" w:line="276" w:lineRule="auto"/>
              <w:rPr>
                <w:rFonts w:ascii="Calibri" w:hAnsi="Calibri" w:cs="Calibri"/>
              </w:rPr>
            </w:pPr>
            <w:r>
              <w:rPr>
                <w:rFonts w:ascii="Calibri" w:hAnsi="Calibri" w:cs="Calibri"/>
              </w:rPr>
              <w:t>KS2 History: Historical enquiry: pupils should be given opportunities to ask and answer relevant questions about the past</w:t>
            </w:r>
          </w:p>
          <w:p>
            <w:pPr>
              <w:spacing w:after="200" w:line="276" w:lineRule="auto"/>
              <w:rPr>
                <w:rFonts w:ascii="Calibri" w:hAnsi="Calibri" w:cs="Calibri"/>
              </w:rPr>
            </w:pPr>
            <w:r>
              <w:rPr>
                <w:rFonts w:ascii="Calibri" w:hAnsi="Calibri" w:cs="Calibri"/>
              </w:rPr>
              <w:t>KS2 History: Historical knowledge and understanding: pupils should be given opportunities to identify differences between ways of life at different times</w:t>
            </w:r>
          </w:p>
        </w:tc>
        <w:tc>
          <w:tcPr>
            <w:tcW w:w="3402" w:type="dxa"/>
            <w:vAlign w:val="top"/>
          </w:tcPr>
          <w:p>
            <w:pPr>
              <w:rPr>
                <w:rFonts w:ascii="Calibri" w:hAnsi="Calibri" w:cs="Calibri"/>
              </w:rPr>
            </w:pPr>
            <w:r>
              <w:rPr>
                <w:rFonts w:ascii="Calibri" w:hAnsi="Calibri" w:cs="Calibri"/>
              </w:rPr>
              <w:t>Powerpoint slide with pictures of a map of Europe and the weaponry, explanation alongside it. Make it interactive.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top"/>
          </w:tcPr>
          <w:p>
            <w:pPr>
              <w:rPr>
                <w:rFonts w:ascii="Calibri" w:hAnsi="Calibri" w:cs="Calibri"/>
              </w:rPr>
            </w:pPr>
            <w:r>
              <w:rPr>
                <w:rFonts w:ascii="Calibri" w:hAnsi="Calibri" w:cs="Calibri"/>
              </w:rPr>
              <w:t>25 mins</w:t>
            </w:r>
          </w:p>
          <w:p>
            <w:pPr>
              <w:rPr>
                <w:rFonts w:ascii="Calibri" w:hAnsi="Calibri" w:cs="Calibri"/>
              </w:rPr>
            </w:pPr>
          </w:p>
        </w:tc>
        <w:tc>
          <w:tcPr>
            <w:tcW w:w="1985" w:type="dxa"/>
            <w:vAlign w:val="top"/>
          </w:tcPr>
          <w:p>
            <w:pPr>
              <w:rPr>
                <w:rFonts w:ascii="Calibri" w:hAnsi="Calibri" w:cs="Calibri"/>
              </w:rPr>
            </w:pPr>
            <w:r>
              <w:rPr>
                <w:rFonts w:ascii="Calibri" w:hAnsi="Calibri" w:cs="Calibri"/>
              </w:rPr>
              <w:t>Make a sword</w:t>
            </w:r>
          </w:p>
        </w:tc>
        <w:tc>
          <w:tcPr>
            <w:tcW w:w="5386" w:type="dxa"/>
            <w:vAlign w:val="top"/>
          </w:tcPr>
          <w:p>
            <w:pPr>
              <w:pStyle w:val="7"/>
              <w:numPr>
                <w:ilvl w:val="0"/>
                <w:numId w:val="1"/>
              </w:numPr>
              <w:ind w:left="317" w:hanging="317"/>
              <w:rPr>
                <w:rFonts w:ascii="Calibri" w:hAnsi="Calibri" w:cs="Calibri"/>
              </w:rPr>
            </w:pPr>
            <w:r>
              <w:rPr>
                <w:rFonts w:ascii="Calibri" w:hAnsi="Calibri" w:cs="Calibri"/>
              </w:rPr>
              <w:t>While this may seem like a long time working with the kids has shown they take time over creative activities as they want to do the best job possible.</w:t>
            </w:r>
          </w:p>
          <w:p>
            <w:pPr>
              <w:pStyle w:val="7"/>
              <w:numPr>
                <w:ilvl w:val="0"/>
                <w:numId w:val="1"/>
              </w:numPr>
              <w:ind w:left="317" w:hanging="317"/>
              <w:rPr>
                <w:rFonts w:ascii="Calibri" w:hAnsi="Calibri" w:cs="Calibri"/>
              </w:rPr>
            </w:pPr>
            <w:r>
              <w:rPr>
                <w:rFonts w:ascii="Calibri" w:hAnsi="Calibri" w:cs="Calibri"/>
              </w:rPr>
              <w:t>Individually the pupils will need to draw, then cut out a sword shape.</w:t>
            </w:r>
          </w:p>
          <w:p>
            <w:pPr>
              <w:pStyle w:val="7"/>
              <w:numPr>
                <w:ilvl w:val="0"/>
                <w:numId w:val="1"/>
              </w:numPr>
              <w:ind w:left="317" w:hanging="317"/>
              <w:rPr>
                <w:rFonts w:ascii="Calibri" w:hAnsi="Calibri" w:cs="Calibri"/>
              </w:rPr>
            </w:pPr>
            <w:r>
              <w:rPr>
                <w:rFonts w:ascii="Calibri" w:hAnsi="Calibri" w:cs="Calibri"/>
              </w:rPr>
              <w:t>They will then need to cover the sword in tin foil.</w:t>
            </w:r>
          </w:p>
          <w:p>
            <w:pPr>
              <w:pStyle w:val="7"/>
              <w:numPr>
                <w:ilvl w:val="0"/>
                <w:numId w:val="1"/>
              </w:numPr>
              <w:ind w:left="317" w:hanging="317"/>
              <w:rPr>
                <w:rFonts w:ascii="Calibri" w:hAnsi="Calibri" w:cs="Calibri"/>
              </w:rPr>
            </w:pPr>
            <w:r>
              <w:rPr>
                <w:rFonts w:ascii="Calibri" w:hAnsi="Calibri" w:cs="Calibri"/>
              </w:rPr>
              <w:t>They will then be given the opportunity to decorate their swords with gems like the Celts did themselves.</w:t>
            </w:r>
          </w:p>
        </w:tc>
        <w:tc>
          <w:tcPr>
            <w:tcW w:w="4111" w:type="dxa"/>
            <w:vAlign w:val="top"/>
          </w:tcPr>
          <w:p>
            <w:pPr>
              <w:spacing w:after="200" w:line="276" w:lineRule="auto"/>
              <w:rPr>
                <w:rFonts w:ascii="Calibri" w:hAnsi="Calibri" w:cs="Calibri"/>
              </w:rPr>
            </w:pPr>
            <w:r>
              <w:rPr>
                <w:rFonts w:ascii="Calibri" w:hAnsi="Calibri" w:cs="Calibri"/>
              </w:rPr>
              <w:t>Skills ladder creative development: Assemble and rearrange given materials and components in different ways to make simple constructions.</w:t>
            </w:r>
          </w:p>
        </w:tc>
        <w:tc>
          <w:tcPr>
            <w:tcW w:w="3402" w:type="dxa"/>
            <w:vAlign w:val="top"/>
          </w:tcPr>
          <w:p>
            <w:pPr>
              <w:rPr>
                <w:rFonts w:ascii="Calibri" w:hAnsi="Calibri" w:cs="Calibri"/>
              </w:rPr>
            </w:pPr>
            <w:r>
              <w:rPr>
                <w:rFonts w:ascii="Calibri" w:hAnsi="Calibri" w:cs="Calibri"/>
              </w:rPr>
              <w:t>Card, tin foil, gems for the kids to decorate their swords with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top"/>
          </w:tcPr>
          <w:p>
            <w:pPr>
              <w:rPr>
                <w:rFonts w:ascii="Calibri" w:hAnsi="Calibri" w:cs="Calibri"/>
              </w:rPr>
            </w:pPr>
            <w:r>
              <w:rPr>
                <w:rFonts w:ascii="Calibri" w:hAnsi="Calibri" w:cs="Calibri"/>
              </w:rPr>
              <w:t>5 mins</w:t>
            </w:r>
          </w:p>
        </w:tc>
        <w:tc>
          <w:tcPr>
            <w:tcW w:w="1985" w:type="dxa"/>
            <w:vAlign w:val="top"/>
          </w:tcPr>
          <w:p>
            <w:pPr>
              <w:rPr>
                <w:rFonts w:ascii="Calibri" w:hAnsi="Calibri" w:cs="Calibri"/>
              </w:rPr>
            </w:pPr>
            <w:r>
              <w:rPr>
                <w:rFonts w:ascii="Calibri" w:hAnsi="Calibri" w:cs="Calibri"/>
              </w:rPr>
              <w:t>Look at the old VS New stlyes of fighting</w:t>
            </w:r>
          </w:p>
        </w:tc>
        <w:tc>
          <w:tcPr>
            <w:tcW w:w="5386" w:type="dxa"/>
            <w:vAlign w:val="top"/>
          </w:tcPr>
          <w:p>
            <w:pPr>
              <w:pStyle w:val="7"/>
              <w:numPr>
                <w:ilvl w:val="0"/>
                <w:numId w:val="1"/>
              </w:numPr>
              <w:ind w:left="317" w:hanging="317"/>
              <w:rPr>
                <w:rFonts w:ascii="Calibri" w:hAnsi="Calibri" w:cs="Calibri"/>
              </w:rPr>
            </w:pPr>
            <w:r>
              <w:rPr>
                <w:rFonts w:ascii="Calibri" w:hAnsi="Calibri" w:cs="Calibri"/>
              </w:rPr>
              <w:t>As a class: The children will be told more about the old style fighting VS the style of fighting adopted by the tribes when the Roman’s came over.</w:t>
            </w:r>
          </w:p>
          <w:p>
            <w:pPr>
              <w:pStyle w:val="7"/>
              <w:numPr>
                <w:ilvl w:val="0"/>
                <w:numId w:val="1"/>
              </w:numPr>
              <w:ind w:left="317" w:hanging="317"/>
              <w:rPr>
                <w:rFonts w:ascii="Calibri" w:hAnsi="Calibri" w:cs="Calibri"/>
              </w:rPr>
            </w:pPr>
            <w:r>
              <w:rPr>
                <w:rFonts w:ascii="Calibri" w:hAnsi="Calibri" w:cs="Calibri"/>
              </w:rPr>
              <w:t>There will be a chance for interaction as we go along. And for the kids to ask questions.</w:t>
            </w:r>
          </w:p>
        </w:tc>
        <w:tc>
          <w:tcPr>
            <w:tcW w:w="4111" w:type="dxa"/>
            <w:vAlign w:val="top"/>
          </w:tcPr>
          <w:p>
            <w:pPr>
              <w:spacing w:after="200" w:line="276" w:lineRule="auto"/>
              <w:rPr>
                <w:rFonts w:ascii="Calibri" w:hAnsi="Calibri" w:cs="Calibri"/>
              </w:rPr>
            </w:pPr>
            <w:r>
              <w:rPr>
                <w:rFonts w:ascii="Calibri" w:hAnsi="Calibri" w:cs="Calibri"/>
              </w:rPr>
              <w:t>KS2 History: Historical knowledge and understanding: pupils should be given opportunities to identify differences between ways of life at different times</w:t>
            </w:r>
          </w:p>
        </w:tc>
        <w:tc>
          <w:tcPr>
            <w:tcW w:w="3402" w:type="dxa"/>
            <w:vAlign w:val="top"/>
          </w:tcPr>
          <w:p>
            <w:pPr>
              <w:rPr>
                <w:rFonts w:ascii="Calibri" w:hAnsi="Calibri" w:cs="Calibri"/>
              </w:rPr>
            </w:pPr>
            <w:r>
              <w:rPr>
                <w:rFonts w:ascii="Calibri" w:hAnsi="Calibri" w:cs="Calibri"/>
              </w:rPr>
              <w:t>Powerpoint slide with a few images of Celtic fighting on there and an explanation about styles.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top"/>
          </w:tcPr>
          <w:p>
            <w:pPr>
              <w:rPr>
                <w:rFonts w:ascii="Calibri" w:hAnsi="Calibri" w:cs="Calibri"/>
              </w:rPr>
            </w:pPr>
            <w:r>
              <w:rPr>
                <w:rFonts w:ascii="Calibri" w:hAnsi="Calibri" w:cs="Calibri"/>
              </w:rPr>
              <w:t>10 mins</w:t>
            </w:r>
          </w:p>
        </w:tc>
        <w:tc>
          <w:tcPr>
            <w:tcW w:w="1985" w:type="dxa"/>
            <w:vAlign w:val="top"/>
          </w:tcPr>
          <w:p>
            <w:pPr>
              <w:rPr>
                <w:rFonts w:ascii="Calibri" w:hAnsi="Calibri" w:cs="Calibri"/>
              </w:rPr>
            </w:pPr>
            <w:r>
              <w:rPr>
                <w:rFonts w:ascii="Calibri" w:hAnsi="Calibri" w:cs="Calibri"/>
              </w:rPr>
              <w:t>Boudicca and the revolution</w:t>
            </w:r>
          </w:p>
        </w:tc>
        <w:tc>
          <w:tcPr>
            <w:tcW w:w="5386" w:type="dxa"/>
            <w:vAlign w:val="top"/>
          </w:tcPr>
          <w:p>
            <w:pPr>
              <w:pStyle w:val="7"/>
              <w:numPr>
                <w:ilvl w:val="0"/>
                <w:numId w:val="1"/>
              </w:numPr>
              <w:ind w:left="317" w:hanging="317"/>
              <w:rPr>
                <w:rFonts w:ascii="Calibri" w:hAnsi="Calibri" w:cs="Calibri"/>
              </w:rPr>
            </w:pPr>
            <w:r>
              <w:rPr>
                <w:rFonts w:ascii="Calibri" w:hAnsi="Calibri" w:cs="Calibri"/>
              </w:rPr>
              <w:t>Each pupil created an avatar in the first lesson: They will get the chance to read back over the role they have</w:t>
            </w:r>
          </w:p>
          <w:p>
            <w:pPr>
              <w:pStyle w:val="7"/>
              <w:numPr>
                <w:ilvl w:val="0"/>
                <w:numId w:val="1"/>
              </w:numPr>
              <w:ind w:left="317" w:hanging="317"/>
              <w:rPr>
                <w:rFonts w:ascii="Calibri" w:hAnsi="Calibri" w:cs="Calibri"/>
              </w:rPr>
            </w:pPr>
            <w:r>
              <w:rPr>
                <w:rFonts w:ascii="Calibri" w:hAnsi="Calibri" w:cs="Calibri"/>
              </w:rPr>
              <w:t>Pupils will then be sent off around the classroom and have to ask one another a series of questions to determine what role they have in the Celtic village.</w:t>
            </w:r>
          </w:p>
        </w:tc>
        <w:tc>
          <w:tcPr>
            <w:tcW w:w="4111" w:type="dxa"/>
            <w:vAlign w:val="top"/>
          </w:tcPr>
          <w:p>
            <w:pPr>
              <w:spacing w:after="200" w:line="276" w:lineRule="auto"/>
              <w:rPr>
                <w:rFonts w:ascii="Calibri" w:hAnsi="Calibri" w:cs="Calibri"/>
              </w:rPr>
            </w:pPr>
            <w:r>
              <w:rPr>
                <w:rFonts w:ascii="Calibri" w:hAnsi="Calibri" w:cs="Calibri"/>
              </w:rPr>
              <w:t>KS2 History: Historical enquiry: pupils should be given opportunities to ask and answer relevant questions about the past</w:t>
            </w:r>
          </w:p>
          <w:p>
            <w:pPr>
              <w:spacing w:after="200" w:line="276" w:lineRule="auto"/>
              <w:rPr>
                <w:rFonts w:ascii="Calibri" w:hAnsi="Calibri" w:cs="Calibri"/>
              </w:rPr>
            </w:pPr>
            <w:r>
              <w:rPr>
                <w:rFonts w:ascii="Calibri" w:hAnsi="Calibri" w:cs="Calibri"/>
              </w:rPr>
              <w:t>KS2 History: Organisation and communication: Pupils should be given opportunities to: communicate ideas, opinions and conclusions with increasing independence in a variety of ways. e.g. oral presentation</w:t>
            </w:r>
          </w:p>
          <w:p>
            <w:pPr>
              <w:spacing w:after="200" w:line="276" w:lineRule="auto"/>
              <w:rPr>
                <w:rFonts w:ascii="Calibri" w:hAnsi="Calibri" w:cs="Calibri"/>
              </w:rPr>
            </w:pPr>
          </w:p>
        </w:tc>
        <w:tc>
          <w:tcPr>
            <w:tcW w:w="3402" w:type="dxa"/>
            <w:vAlign w:val="top"/>
          </w:tcPr>
          <w:p>
            <w:pPr>
              <w:rPr>
                <w:rFonts w:ascii="Calibri" w:hAnsi="Calibri" w:cs="Calibri"/>
              </w:rPr>
            </w:pPr>
            <w:r>
              <w:rPr>
                <w:rFonts w:ascii="Calibri" w:hAnsi="Calibri" w:cs="Calibri"/>
              </w:rPr>
              <w:t>Powerpoint slide with some facts about Boudicca, another one asking the kids about possible bias creeping 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top"/>
          </w:tcPr>
          <w:p>
            <w:pPr>
              <w:rPr>
                <w:rFonts w:ascii="Calibri" w:hAnsi="Calibri" w:cs="Calibri"/>
              </w:rPr>
            </w:pPr>
            <w:r>
              <w:rPr>
                <w:rFonts w:ascii="Calibri" w:hAnsi="Calibri" w:cs="Calibri"/>
              </w:rPr>
              <w:t>5 mins</w:t>
            </w:r>
          </w:p>
        </w:tc>
        <w:tc>
          <w:tcPr>
            <w:tcW w:w="1985" w:type="dxa"/>
            <w:vAlign w:val="top"/>
          </w:tcPr>
          <w:p>
            <w:pPr>
              <w:rPr>
                <w:rFonts w:ascii="Calibri" w:hAnsi="Calibri" w:cs="Calibri"/>
              </w:rPr>
            </w:pPr>
            <w:r>
              <w:rPr>
                <w:rFonts w:ascii="Calibri" w:hAnsi="Calibri" w:cs="Calibri"/>
              </w:rPr>
              <w:t>Settle the class after break and recap Boudicca quickly with a video.</w:t>
            </w:r>
          </w:p>
        </w:tc>
        <w:tc>
          <w:tcPr>
            <w:tcW w:w="5386" w:type="dxa"/>
            <w:vAlign w:val="top"/>
          </w:tcPr>
          <w:p>
            <w:pPr>
              <w:pStyle w:val="7"/>
              <w:numPr>
                <w:ilvl w:val="0"/>
                <w:numId w:val="1"/>
              </w:numPr>
              <w:ind w:left="317" w:hanging="317"/>
              <w:rPr>
                <w:rFonts w:ascii="Calibri" w:hAnsi="Calibri" w:cs="Calibri"/>
              </w:rPr>
            </w:pPr>
            <w:r>
              <w:rPr>
                <w:rFonts w:ascii="Calibri" w:hAnsi="Calibri" w:cs="Calibri"/>
              </w:rPr>
              <w:t>Settle the children down after the break</w:t>
            </w:r>
          </w:p>
          <w:p>
            <w:pPr>
              <w:pStyle w:val="7"/>
              <w:numPr>
                <w:ilvl w:val="0"/>
                <w:numId w:val="1"/>
              </w:numPr>
              <w:ind w:left="317" w:hanging="317"/>
              <w:rPr>
                <w:rFonts w:ascii="Calibri" w:hAnsi="Calibri" w:cs="Calibri"/>
              </w:rPr>
            </w:pPr>
            <w:r>
              <w:rPr>
                <w:rFonts w:ascii="Calibri" w:hAnsi="Calibri" w:cs="Calibri"/>
              </w:rPr>
              <w:t>As a class the children will watch a quick “Horrible Histories” video about Boudicca.</w:t>
            </w:r>
          </w:p>
          <w:p>
            <w:pPr>
              <w:pStyle w:val="7"/>
              <w:numPr>
                <w:ilvl w:val="0"/>
                <w:numId w:val="1"/>
              </w:numPr>
              <w:ind w:left="317" w:hanging="317"/>
              <w:rPr>
                <w:rFonts w:ascii="Calibri" w:hAnsi="Calibri" w:cs="Calibri"/>
              </w:rPr>
            </w:pPr>
            <w:r>
              <w:rPr>
                <w:rFonts w:ascii="Calibri" w:hAnsi="Calibri" w:cs="Calibri"/>
              </w:rPr>
              <w:t>They will then be given the opportunity to ask any questions.</w:t>
            </w:r>
          </w:p>
        </w:tc>
        <w:tc>
          <w:tcPr>
            <w:tcW w:w="4111" w:type="dxa"/>
            <w:vAlign w:val="top"/>
          </w:tcPr>
          <w:p>
            <w:pPr>
              <w:spacing w:after="200" w:line="276" w:lineRule="auto"/>
              <w:rPr>
                <w:rFonts w:ascii="Calibri" w:hAnsi="Calibri" w:cs="Calibri"/>
              </w:rPr>
            </w:pPr>
            <w:r>
              <w:rPr>
                <w:rFonts w:ascii="Calibri" w:hAnsi="Calibri" w:cs="Calibri"/>
              </w:rPr>
              <w:t>KS2 History: Historical enquiry: pupils should be given opportunities to ask and answer relevant questions about the past</w:t>
            </w:r>
          </w:p>
          <w:p>
            <w:pPr>
              <w:spacing w:after="200" w:line="276" w:lineRule="auto"/>
              <w:rPr>
                <w:rFonts w:ascii="Calibri" w:hAnsi="Calibri" w:cs="Calibri"/>
              </w:rPr>
            </w:pPr>
            <w:r>
              <w:rPr>
                <w:rFonts w:ascii="Calibri" w:hAnsi="Calibri" w:cs="Calibri"/>
              </w:rPr>
              <w:t>KS2 History: Historical enquiry: Pupils should be given opportunities to: use a range of sources, e.g. buildings and sites, visual sources</w:t>
            </w:r>
          </w:p>
        </w:tc>
        <w:tc>
          <w:tcPr>
            <w:tcW w:w="3402" w:type="dxa"/>
            <w:vAlign w:val="top"/>
          </w:tcPr>
          <w:p>
            <w:pPr>
              <w:rPr>
                <w:rFonts w:ascii="Calibri" w:hAnsi="Calibri" w:cs="Calibri"/>
              </w:rPr>
            </w:pPr>
            <w:r>
              <w:rPr>
                <w:rFonts w:ascii="Calibri" w:hAnsi="Calibri" w:cs="Calibri"/>
              </w:rPr>
              <w:t>Link to the Dailymotion video I need.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top"/>
          </w:tcPr>
          <w:p>
            <w:pPr>
              <w:rPr>
                <w:rFonts w:ascii="Calibri" w:hAnsi="Calibri" w:cs="Calibri"/>
              </w:rPr>
            </w:pPr>
            <w:r>
              <w:rPr>
                <w:rFonts w:ascii="Calibri" w:hAnsi="Calibri" w:cs="Calibri"/>
              </w:rPr>
              <w:t>10 mins</w:t>
            </w:r>
          </w:p>
        </w:tc>
        <w:tc>
          <w:tcPr>
            <w:tcW w:w="1985" w:type="dxa"/>
            <w:vAlign w:val="top"/>
          </w:tcPr>
          <w:p>
            <w:pPr>
              <w:rPr>
                <w:rFonts w:ascii="Calibri" w:hAnsi="Calibri" w:cs="Calibri"/>
              </w:rPr>
            </w:pPr>
            <w:r>
              <w:rPr>
                <w:rFonts w:ascii="Calibri" w:hAnsi="Calibri" w:cs="Calibri"/>
              </w:rPr>
              <w:t>Wanted poster for Boudicca</w:t>
            </w:r>
          </w:p>
        </w:tc>
        <w:tc>
          <w:tcPr>
            <w:tcW w:w="5386" w:type="dxa"/>
            <w:vAlign w:val="top"/>
          </w:tcPr>
          <w:p>
            <w:pPr>
              <w:pStyle w:val="7"/>
              <w:numPr>
                <w:ilvl w:val="0"/>
                <w:numId w:val="1"/>
              </w:numPr>
              <w:rPr>
                <w:rFonts w:ascii="Calibri" w:hAnsi="Calibri" w:cs="Calibri"/>
              </w:rPr>
            </w:pPr>
            <w:r>
              <w:rPr>
                <w:rFonts w:ascii="Calibri" w:hAnsi="Calibri"/>
              </w:rPr>
              <w:t xml:space="preserve">Individually the children will be given a worksheet for them to complete. </w:t>
            </w:r>
          </w:p>
          <w:p>
            <w:pPr>
              <w:pStyle w:val="7"/>
              <w:numPr>
                <w:ilvl w:val="0"/>
                <w:numId w:val="1"/>
              </w:numPr>
              <w:rPr>
                <w:rFonts w:ascii="Calibri" w:hAnsi="Calibri" w:cs="Calibri"/>
              </w:rPr>
            </w:pPr>
            <w:r>
              <w:rPr>
                <w:rFonts w:ascii="Calibri" w:hAnsi="Calibri"/>
              </w:rPr>
              <w:t>There is a box for them to draw their own depiction of Boudicca, followed by several lines for the kids to write either a description of her. Or the “crimes” she committed against the Roman people. The differentiation is there for higher and lower abilities as well as personal preference.</w:t>
            </w:r>
          </w:p>
          <w:p>
            <w:pPr>
              <w:pStyle w:val="7"/>
              <w:numPr>
                <w:ilvl w:val="0"/>
                <w:numId w:val="1"/>
              </w:numPr>
              <w:rPr>
                <w:rFonts w:ascii="Calibri" w:hAnsi="Calibri" w:cs="Calibri"/>
              </w:rPr>
            </w:pPr>
            <w:r>
              <w:rPr>
                <w:rFonts w:ascii="Calibri" w:hAnsi="Calibri"/>
              </w:rPr>
              <w:t>The children can work together as a table to make sure they have the relevant information down.</w:t>
            </w:r>
          </w:p>
        </w:tc>
        <w:tc>
          <w:tcPr>
            <w:tcW w:w="4111" w:type="dxa"/>
            <w:vAlign w:val="top"/>
          </w:tcPr>
          <w:p>
            <w:pPr>
              <w:spacing w:after="200" w:line="276" w:lineRule="auto"/>
              <w:rPr>
                <w:rFonts w:ascii="Calibri" w:hAnsi="Calibri" w:cs="Calibri"/>
              </w:rPr>
            </w:pPr>
            <w:r>
              <w:rPr>
                <w:rFonts w:ascii="Calibri" w:hAnsi="Calibri" w:cs="Calibri"/>
              </w:rPr>
              <w:t>KS2 History: Organisation and communication: Pupils should be given opportunities to: communicate ideas, opinions and conclusions with increasing independence in a variety of ways. e.g. extended writing</w:t>
            </w:r>
          </w:p>
        </w:tc>
        <w:tc>
          <w:tcPr>
            <w:tcW w:w="3402" w:type="dxa"/>
            <w:vAlign w:val="top"/>
          </w:tcPr>
          <w:p>
            <w:pPr>
              <w:rPr>
                <w:rFonts w:ascii="Calibri" w:hAnsi="Calibri" w:cs="Calibri"/>
              </w:rPr>
            </w:pPr>
            <w:r>
              <w:rPr>
                <w:rFonts w:ascii="Calibri" w:hAnsi="Calibri" w:cs="Calibri"/>
              </w:rPr>
              <w:t>“Wanted Boudicca” poster handout.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top"/>
          </w:tcPr>
          <w:p>
            <w:pPr>
              <w:rPr>
                <w:rFonts w:ascii="Calibri" w:hAnsi="Calibri" w:cs="Calibri"/>
              </w:rPr>
            </w:pPr>
            <w:r>
              <w:rPr>
                <w:rFonts w:ascii="Calibri" w:hAnsi="Calibri" w:cs="Calibri"/>
              </w:rPr>
              <w:t>30 mins</w:t>
            </w:r>
          </w:p>
        </w:tc>
        <w:tc>
          <w:tcPr>
            <w:tcW w:w="1985" w:type="dxa"/>
            <w:vAlign w:val="top"/>
          </w:tcPr>
          <w:p>
            <w:pPr>
              <w:rPr>
                <w:rFonts w:ascii="Calibri" w:hAnsi="Calibri" w:cs="Calibri"/>
              </w:rPr>
            </w:pPr>
            <w:r>
              <w:rPr>
                <w:rFonts w:ascii="Calibri" w:hAnsi="Calibri" w:cs="Calibri"/>
              </w:rPr>
              <w:t xml:space="preserve">Celtic battle game (Old/New style of fighting) </w:t>
            </w:r>
          </w:p>
        </w:tc>
        <w:tc>
          <w:tcPr>
            <w:tcW w:w="5386" w:type="dxa"/>
            <w:vAlign w:val="top"/>
          </w:tcPr>
          <w:p>
            <w:pPr>
              <w:pStyle w:val="7"/>
              <w:numPr>
                <w:ilvl w:val="0"/>
                <w:numId w:val="1"/>
              </w:numPr>
              <w:ind w:left="317" w:hanging="317"/>
              <w:rPr>
                <w:rFonts w:ascii="Calibri" w:hAnsi="Calibri" w:cs="Calibri"/>
              </w:rPr>
            </w:pPr>
            <w:r>
              <w:rPr>
                <w:rFonts w:ascii="Calibri" w:hAnsi="Calibri" w:cs="Calibri"/>
              </w:rPr>
              <w:t>As a class the kids will make their way down to the hall, they will then spate off into their tribes and the rules will be discussed.</w:t>
            </w:r>
          </w:p>
          <w:p>
            <w:pPr>
              <w:pStyle w:val="7"/>
              <w:numPr>
                <w:ilvl w:val="0"/>
                <w:numId w:val="1"/>
              </w:numPr>
              <w:ind w:left="317" w:hanging="317"/>
              <w:rPr>
                <w:rFonts w:ascii="Calibri" w:hAnsi="Calibri" w:cs="Calibri"/>
              </w:rPr>
            </w:pPr>
            <w:r>
              <w:rPr>
                <w:rFonts w:ascii="Calibri" w:hAnsi="Calibri" w:cs="Calibri"/>
              </w:rPr>
              <w:t>Two games will be run at one time. So four groups take part while one observes. They will compete in a round robin, so that every tribe will fight one another.</w:t>
            </w:r>
          </w:p>
          <w:p>
            <w:pPr>
              <w:pStyle w:val="7"/>
              <w:numPr>
                <w:ilvl w:val="0"/>
                <w:numId w:val="1"/>
              </w:numPr>
              <w:ind w:left="317" w:hanging="317"/>
              <w:rPr>
                <w:rFonts w:ascii="Calibri" w:hAnsi="Calibri" w:cs="Calibri"/>
              </w:rPr>
            </w:pPr>
            <w:r>
              <w:rPr>
                <w:rFonts w:ascii="Calibri" w:hAnsi="Calibri" w:cs="Calibri"/>
              </w:rPr>
              <w:t>One style of game will be running in the Old style fight (one on one) while one will be running in the New style of fighting (All together)</w:t>
            </w:r>
          </w:p>
          <w:p>
            <w:pPr>
              <w:pStyle w:val="7"/>
              <w:numPr>
                <w:ilvl w:val="0"/>
                <w:numId w:val="1"/>
              </w:numPr>
              <w:ind w:left="317" w:hanging="317"/>
              <w:rPr>
                <w:rFonts w:ascii="Calibri" w:hAnsi="Calibri" w:cs="Calibri"/>
              </w:rPr>
            </w:pPr>
            <w:r>
              <w:rPr>
                <w:rFonts w:ascii="Calibri" w:hAnsi="Calibri" w:cs="Calibri"/>
              </w:rPr>
              <w:t>Dice rolls will determine the actions of the battle.</w:t>
            </w:r>
          </w:p>
          <w:p>
            <w:pPr>
              <w:pStyle w:val="7"/>
              <w:numPr>
                <w:ilvl w:val="0"/>
                <w:numId w:val="1"/>
              </w:numPr>
              <w:ind w:left="317" w:hanging="317"/>
              <w:rPr>
                <w:rFonts w:ascii="Calibri" w:hAnsi="Calibri" w:cs="Calibri"/>
              </w:rPr>
            </w:pPr>
            <w:r>
              <w:rPr>
                <w:rFonts w:ascii="Calibri" w:hAnsi="Calibri" w:cs="Calibri"/>
              </w:rPr>
              <w:t>Before the kids can actively engage in battle they first must advance to a certain point (One again dice rolls determine the number of steps a person can move forward by)</w:t>
            </w:r>
          </w:p>
          <w:p>
            <w:pPr>
              <w:pStyle w:val="7"/>
              <w:numPr>
                <w:ilvl w:val="0"/>
                <w:numId w:val="1"/>
              </w:numPr>
              <w:ind w:left="317" w:hanging="317"/>
              <w:rPr>
                <w:rFonts w:ascii="Calibri" w:hAnsi="Calibri" w:cs="Calibri"/>
              </w:rPr>
            </w:pPr>
            <w:r>
              <w:rPr>
                <w:rFonts w:ascii="Calibri" w:hAnsi="Calibri" w:cs="Calibri"/>
              </w:rPr>
              <w:t>Each number has a specific action attached to it</w:t>
            </w:r>
          </w:p>
          <w:p>
            <w:pPr>
              <w:pStyle w:val="7"/>
              <w:numPr>
                <w:ilvl w:val="0"/>
                <w:numId w:val="1"/>
              </w:numPr>
              <w:ind w:left="317" w:hanging="317"/>
              <w:rPr>
                <w:rFonts w:ascii="Calibri" w:hAnsi="Calibri" w:cs="Calibri"/>
              </w:rPr>
            </w:pPr>
            <w:r>
              <w:rPr>
                <w:rFonts w:ascii="Calibri" w:hAnsi="Calibri" w:cs="Calibri"/>
              </w:rPr>
              <w:t>If a pupil loses two limbs, they are deemed dead.</w:t>
            </w:r>
          </w:p>
          <w:p>
            <w:pPr>
              <w:pStyle w:val="7"/>
              <w:numPr>
                <w:ilvl w:val="0"/>
                <w:numId w:val="1"/>
              </w:numPr>
              <w:ind w:left="317" w:hanging="317"/>
              <w:rPr>
                <w:rFonts w:ascii="Calibri" w:hAnsi="Calibri" w:cs="Calibri"/>
              </w:rPr>
            </w:pPr>
            <w:r>
              <w:rPr>
                <w:rFonts w:ascii="Calibri" w:hAnsi="Calibri" w:cs="Calibri"/>
              </w:rPr>
              <w:t>Once all members of the opposing team are dead, the tribe wins.</w:t>
            </w:r>
          </w:p>
        </w:tc>
        <w:tc>
          <w:tcPr>
            <w:tcW w:w="4111" w:type="dxa"/>
            <w:vAlign w:val="top"/>
          </w:tcPr>
          <w:p>
            <w:pPr>
              <w:spacing w:after="200" w:line="276" w:lineRule="auto"/>
              <w:rPr>
                <w:rFonts w:ascii="Calibri" w:hAnsi="Calibri" w:cs="Calibri"/>
              </w:rPr>
            </w:pPr>
            <w:r>
              <w:rPr>
                <w:rFonts w:ascii="Calibri" w:hAnsi="Calibri" w:cs="Calibri"/>
              </w:rPr>
              <w:t>KS2 History: Organisation and communication: Pupils should be given opportunities to: communicate ideas, opinions and conclusions with increasing independence in a variety of ways. e.g. Kinaesthetic learning</w:t>
            </w:r>
          </w:p>
          <w:p>
            <w:pPr>
              <w:spacing w:after="200" w:line="276" w:lineRule="auto"/>
              <w:rPr>
                <w:rFonts w:ascii="Calibri" w:hAnsi="Calibri" w:cs="Calibri"/>
              </w:rPr>
            </w:pPr>
          </w:p>
        </w:tc>
        <w:tc>
          <w:tcPr>
            <w:tcW w:w="3402" w:type="dxa"/>
            <w:vAlign w:val="top"/>
          </w:tcPr>
          <w:p>
            <w:pPr>
              <w:rPr>
                <w:rFonts w:ascii="Calibri" w:hAnsi="Calibri" w:cs="Calibri"/>
              </w:rPr>
            </w:pPr>
            <w:r>
              <w:rPr>
                <w:rFonts w:ascii="Calibri" w:hAnsi="Calibri" w:cs="Calibri"/>
              </w:rPr>
              <w:t>Rules list written up so the others can run a round of fighting.</w:t>
            </w:r>
          </w:p>
          <w:p>
            <w:pPr>
              <w:rPr>
                <w:rFonts w:ascii="Calibri" w:hAnsi="Calibri" w:cs="Calibri"/>
              </w:rPr>
            </w:pPr>
            <w:r>
              <w:rPr>
                <w:rFonts w:ascii="Calibri" w:hAnsi="Calibri" w:cs="Calibri"/>
              </w:rPr>
              <w:t>Two of the foam dices we can put numbers 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top"/>
          </w:tcPr>
          <w:p>
            <w:pPr>
              <w:rPr>
                <w:rFonts w:ascii="Calibri" w:hAnsi="Calibri" w:cs="Calibri"/>
              </w:rPr>
            </w:pPr>
            <w:r>
              <w:rPr>
                <w:rFonts w:ascii="Calibri" w:hAnsi="Calibri" w:cs="Calibri"/>
              </w:rPr>
              <w:t>5 mins</w:t>
            </w:r>
          </w:p>
        </w:tc>
        <w:tc>
          <w:tcPr>
            <w:tcW w:w="1985" w:type="dxa"/>
            <w:vAlign w:val="top"/>
          </w:tcPr>
          <w:p>
            <w:pPr>
              <w:rPr>
                <w:rFonts w:ascii="Calibri" w:hAnsi="Calibri" w:cs="Calibri"/>
              </w:rPr>
            </w:pPr>
            <w:r>
              <w:rPr>
                <w:rFonts w:ascii="Calibri" w:hAnsi="Calibri" w:cs="Calibri"/>
              </w:rPr>
              <w:t>Discuss battles themselves and what the kids learnt</w:t>
            </w:r>
          </w:p>
        </w:tc>
        <w:tc>
          <w:tcPr>
            <w:tcW w:w="5386" w:type="dxa"/>
            <w:vAlign w:val="top"/>
          </w:tcPr>
          <w:p>
            <w:pPr>
              <w:pStyle w:val="7"/>
              <w:numPr>
                <w:ilvl w:val="0"/>
                <w:numId w:val="1"/>
              </w:numPr>
              <w:ind w:left="317" w:hanging="317"/>
              <w:rPr>
                <w:rFonts w:ascii="Calibri" w:hAnsi="Calibri" w:cs="Calibri"/>
              </w:rPr>
            </w:pPr>
            <w:r>
              <w:rPr>
                <w:rFonts w:ascii="Calibri" w:hAnsi="Calibri" w:cs="Calibri"/>
              </w:rPr>
              <w:t xml:space="preserve">In their topic tables have the kids discuss what just happened. </w:t>
            </w:r>
          </w:p>
          <w:p>
            <w:pPr>
              <w:pStyle w:val="7"/>
              <w:numPr>
                <w:ilvl w:val="0"/>
                <w:numId w:val="1"/>
              </w:numPr>
              <w:ind w:left="317" w:hanging="317"/>
              <w:rPr>
                <w:rFonts w:ascii="Calibri" w:hAnsi="Calibri" w:cs="Calibri"/>
              </w:rPr>
            </w:pPr>
            <w:r>
              <w:rPr>
                <w:rFonts w:ascii="Calibri" w:hAnsi="Calibri" w:cs="Calibri"/>
              </w:rPr>
              <w:t>See if they understand the differences between Old style and New style battles.</w:t>
            </w:r>
          </w:p>
          <w:p>
            <w:pPr>
              <w:pStyle w:val="7"/>
              <w:numPr>
                <w:ilvl w:val="0"/>
                <w:numId w:val="1"/>
              </w:numPr>
              <w:ind w:left="317" w:hanging="317"/>
              <w:rPr>
                <w:rFonts w:ascii="Calibri" w:hAnsi="Calibri" w:cs="Calibri"/>
              </w:rPr>
            </w:pPr>
            <w:r>
              <w:rPr>
                <w:rFonts w:ascii="Calibri" w:hAnsi="Calibri" w:cs="Calibri"/>
              </w:rPr>
              <w:t>Get them to jot down some notes on the battles they experienced.</w:t>
            </w:r>
          </w:p>
        </w:tc>
        <w:tc>
          <w:tcPr>
            <w:tcW w:w="4111" w:type="dxa"/>
            <w:vAlign w:val="top"/>
          </w:tcPr>
          <w:p>
            <w:pPr>
              <w:spacing w:after="200" w:line="276" w:lineRule="auto"/>
              <w:rPr>
                <w:rFonts w:ascii="Calibri" w:hAnsi="Calibri" w:cs="Calibri"/>
              </w:rPr>
            </w:pPr>
            <w:r>
              <w:rPr>
                <w:rFonts w:ascii="Calibri" w:hAnsi="Calibri" w:cs="Calibri"/>
              </w:rPr>
              <w:t>KS2 History: Historical enquiry: pupils should be given opportunities to ask and answer relevant questions about the past</w:t>
            </w:r>
          </w:p>
          <w:p>
            <w:pPr>
              <w:spacing w:after="200" w:line="276" w:lineRule="auto"/>
              <w:rPr>
                <w:rFonts w:ascii="Calibri" w:hAnsi="Calibri" w:cs="Calibri"/>
              </w:rPr>
            </w:pPr>
            <w:r>
              <w:rPr>
                <w:rFonts w:ascii="Calibri" w:hAnsi="Calibri" w:cs="Calibri"/>
              </w:rPr>
              <w:t>KS2 History: Organisation and communication: Pupils should be given opportunities to: communicate ideas, opinions and conclusions with increasing independence in a variety of ways. e.g. oral presentation</w:t>
            </w:r>
          </w:p>
        </w:tc>
        <w:tc>
          <w:tcPr>
            <w:tcW w:w="3402" w:type="dxa"/>
            <w:vAlign w:val="top"/>
          </w:tcPr>
          <w:p>
            <w:pPr>
              <w:rPr>
                <w:rFonts w:ascii="Calibri" w:hAnsi="Calibri" w:cs="Calibri"/>
              </w:rPr>
            </w:pPr>
            <w:r>
              <w:rPr>
                <w:rFonts w:ascii="Calibri" w:hAnsi="Calibri" w:cs="Calibri"/>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top"/>
          </w:tcPr>
          <w:p>
            <w:pPr>
              <w:rPr>
                <w:rFonts w:ascii="Calibri" w:hAnsi="Calibri" w:cs="Calibri"/>
              </w:rPr>
            </w:pPr>
            <w:r>
              <w:rPr>
                <w:rFonts w:ascii="Calibri" w:hAnsi="Calibri" w:cs="Calibri"/>
              </w:rPr>
              <w:t>5 mins</w:t>
            </w:r>
          </w:p>
        </w:tc>
        <w:tc>
          <w:tcPr>
            <w:tcW w:w="1985" w:type="dxa"/>
            <w:vAlign w:val="top"/>
          </w:tcPr>
          <w:p>
            <w:pPr>
              <w:rPr>
                <w:rFonts w:ascii="Calibri" w:hAnsi="Calibri" w:cs="Calibri"/>
              </w:rPr>
            </w:pPr>
            <w:r>
              <w:rPr>
                <w:rFonts w:ascii="Calibri" w:hAnsi="Calibri" w:cs="Calibri"/>
              </w:rPr>
              <w:t xml:space="preserve">Plenary </w:t>
            </w:r>
          </w:p>
        </w:tc>
        <w:tc>
          <w:tcPr>
            <w:tcW w:w="5386" w:type="dxa"/>
            <w:vAlign w:val="top"/>
          </w:tcPr>
          <w:p>
            <w:pPr>
              <w:pStyle w:val="7"/>
              <w:numPr>
                <w:ilvl w:val="0"/>
                <w:numId w:val="1"/>
              </w:numPr>
              <w:ind w:left="317" w:hanging="317"/>
              <w:rPr>
                <w:rFonts w:ascii="Calibri" w:hAnsi="Calibri" w:cs="Calibri"/>
              </w:rPr>
            </w:pPr>
            <w:r>
              <w:rPr>
                <w:rFonts w:ascii="Calibri" w:hAnsi="Calibri" w:cs="Calibri"/>
              </w:rPr>
              <w:t xml:space="preserve">Discuss </w:t>
            </w:r>
            <w:r>
              <w:rPr>
                <w:rFonts w:ascii="Calibri" w:hAnsi="Calibri" w:cs="Calibri"/>
                <w:b/>
              </w:rPr>
              <w:t>as a class</w:t>
            </w:r>
            <w:r>
              <w:rPr>
                <w:rFonts w:ascii="Calibri" w:hAnsi="Calibri" w:cs="Calibri"/>
              </w:rPr>
              <w:t xml:space="preserve"> what they have learnt about Celtic Warfare.</w:t>
            </w:r>
          </w:p>
        </w:tc>
        <w:tc>
          <w:tcPr>
            <w:tcW w:w="4111" w:type="dxa"/>
            <w:vAlign w:val="top"/>
          </w:tcPr>
          <w:p>
            <w:pPr>
              <w:spacing w:after="200" w:line="276" w:lineRule="auto"/>
              <w:rPr>
                <w:rFonts w:ascii="Calibri" w:hAnsi="Calibri" w:cs="Calibri"/>
              </w:rPr>
            </w:pPr>
            <w:r>
              <w:rPr>
                <w:rFonts w:ascii="Calibri" w:hAnsi="Calibri" w:cs="Calibri"/>
              </w:rPr>
              <w:t>n/a</w:t>
            </w:r>
          </w:p>
        </w:tc>
        <w:tc>
          <w:tcPr>
            <w:tcW w:w="3402" w:type="dxa"/>
            <w:vAlign w:val="top"/>
          </w:tcPr>
          <w:p>
            <w:pPr>
              <w:rPr>
                <w:rFonts w:ascii="Calibri" w:hAnsi="Calibri" w:cs="Calibri"/>
              </w:rPr>
            </w:pPr>
            <w:r>
              <w:rPr>
                <w:rFonts w:ascii="Calibri" w:hAnsi="Calibri" w:cs="Calibri"/>
              </w:rPr>
              <w:t>n/a</w:t>
            </w:r>
          </w:p>
        </w:tc>
      </w:tr>
    </w:tbl>
    <w:p>
      <w:pPr>
        <w:rPr>
          <w:rFonts w:ascii="Calibri" w:hAnsi="Calibri"/>
          <w:color w:val="1F497D"/>
        </w:rPr>
      </w:pPr>
    </w:p>
    <w:p>
      <w:pPr>
        <w:jc w:val="center"/>
        <w:rPr>
          <w:rFonts w:ascii="Calibri" w:hAnsi="Calibri"/>
          <w:b/>
        </w:rPr>
      </w:pPr>
    </w:p>
    <w:p>
      <w:pPr>
        <w:jc w:val="center"/>
        <w:rPr>
          <w:rFonts w:ascii="Calibri" w:hAnsi="Calibri"/>
          <w:b/>
        </w:rPr>
      </w:pPr>
      <w:r>
        <w:rPr>
          <w:rFonts w:ascii="Calibri" w:hAnsi="Calibri"/>
          <w:b/>
        </w:rPr>
        <w:t>Links to National Literacy and Numeracy Framework for years 3/4</w:t>
      </w:r>
    </w:p>
    <w:p>
      <w:pPr>
        <w:pStyle w:val="7"/>
        <w:numPr>
          <w:ilvl w:val="0"/>
          <w:numId w:val="2"/>
        </w:numPr>
        <w:spacing w:after="200" w:line="276" w:lineRule="auto"/>
        <w:ind w:left="426" w:hanging="426"/>
        <w:rPr>
          <w:rFonts w:ascii="Calibri" w:hAnsi="Calibri"/>
          <w:b/>
        </w:rPr>
      </w:pPr>
      <w:r>
        <w:rPr>
          <w:rFonts w:ascii="Calibri" w:hAnsi="Calibri"/>
          <w:b/>
        </w:rPr>
        <w:t>Oracy</w:t>
      </w:r>
    </w:p>
    <w:p>
      <w:pPr>
        <w:pStyle w:val="7"/>
        <w:ind w:left="426"/>
        <w:rPr>
          <w:rFonts w:ascii="Calibri" w:hAnsi="Calibri"/>
        </w:rPr>
      </w:pPr>
    </w:p>
    <w:tbl>
      <w:tblPr>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3898"/>
        <w:gridCol w:w="3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vAlign w:val="top"/>
          </w:tcPr>
          <w:p>
            <w:pPr>
              <w:pStyle w:val="7"/>
              <w:ind w:left="0"/>
              <w:rPr>
                <w:rFonts w:ascii="Calibri" w:hAnsi="Calibri"/>
              </w:rPr>
            </w:pPr>
          </w:p>
        </w:tc>
        <w:tc>
          <w:tcPr>
            <w:tcW w:w="3898" w:type="dxa"/>
            <w:vAlign w:val="top"/>
          </w:tcPr>
          <w:p>
            <w:pPr>
              <w:pStyle w:val="7"/>
              <w:ind w:left="0"/>
              <w:rPr>
                <w:rFonts w:ascii="Calibri" w:hAnsi="Calibri"/>
              </w:rPr>
            </w:pPr>
            <w:r>
              <w:rPr>
                <w:rFonts w:ascii="Calibri" w:hAnsi="Calibri"/>
              </w:rPr>
              <w:t>Year 3</w:t>
            </w:r>
          </w:p>
          <w:p>
            <w:pPr>
              <w:pStyle w:val="7"/>
              <w:ind w:left="0"/>
              <w:rPr>
                <w:rFonts w:ascii="Calibri" w:hAnsi="Calibri"/>
              </w:rPr>
            </w:pPr>
            <w:r>
              <w:rPr>
                <w:rFonts w:ascii="Calibri" w:hAnsi="Calibri"/>
              </w:rPr>
              <w:t>Learners are able to:</w:t>
            </w:r>
          </w:p>
        </w:tc>
        <w:tc>
          <w:tcPr>
            <w:tcW w:w="3899" w:type="dxa"/>
            <w:vAlign w:val="top"/>
          </w:tcPr>
          <w:p>
            <w:pPr>
              <w:pStyle w:val="7"/>
              <w:ind w:left="0"/>
              <w:rPr>
                <w:rFonts w:ascii="Calibri" w:hAnsi="Calibri"/>
              </w:rPr>
            </w:pPr>
            <w:r>
              <w:rPr>
                <w:rFonts w:ascii="Calibri" w:hAnsi="Calibri"/>
              </w:rPr>
              <w:t>Year 4</w:t>
            </w:r>
          </w:p>
          <w:p>
            <w:pPr>
              <w:pStyle w:val="7"/>
              <w:ind w:left="0"/>
              <w:rPr>
                <w:rFonts w:ascii="Calibri" w:hAnsi="Calibri"/>
              </w:rPr>
            </w:pPr>
            <w:r>
              <w:rPr>
                <w:rFonts w:ascii="Calibri" w:hAnsi="Calibri"/>
              </w:rPr>
              <w:t>Learners are able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vAlign w:val="top"/>
          </w:tcPr>
          <w:p>
            <w:pPr>
              <w:pStyle w:val="7"/>
              <w:ind w:left="0"/>
              <w:rPr>
                <w:rFonts w:ascii="Calibri" w:hAnsi="Calibri"/>
              </w:rPr>
            </w:pPr>
            <w:r>
              <w:rPr>
                <w:rFonts w:ascii="Calibri" w:hAnsi="Calibri"/>
              </w:rPr>
              <w:t>Speaking</w:t>
            </w:r>
          </w:p>
        </w:tc>
        <w:tc>
          <w:tcPr>
            <w:tcW w:w="3898" w:type="dxa"/>
            <w:vAlign w:val="top"/>
          </w:tcPr>
          <w:p>
            <w:pPr>
              <w:pStyle w:val="7"/>
              <w:numPr>
                <w:ilvl w:val="0"/>
                <w:numId w:val="3"/>
              </w:numPr>
              <w:ind w:left="176" w:hanging="142"/>
              <w:rPr>
                <w:rFonts w:ascii="Calibri" w:hAnsi="Calibri"/>
                <w:b/>
              </w:rPr>
            </w:pPr>
            <w:r>
              <w:rPr>
                <w:rFonts w:ascii="Calibri" w:hAnsi="Calibri"/>
                <w:b/>
              </w:rPr>
              <w:t>Explain information and ideas using relevant vocabulary</w:t>
            </w:r>
          </w:p>
          <w:p>
            <w:pPr>
              <w:pStyle w:val="7"/>
              <w:numPr>
                <w:ilvl w:val="0"/>
                <w:numId w:val="3"/>
              </w:numPr>
              <w:ind w:left="176" w:hanging="142"/>
              <w:rPr>
                <w:rFonts w:ascii="Calibri" w:hAnsi="Calibri"/>
              </w:rPr>
            </w:pPr>
            <w:r>
              <w:rPr>
                <w:rFonts w:ascii="Calibri" w:hAnsi="Calibri"/>
              </w:rPr>
              <w:t xml:space="preserve">Organise what they say so that listeners can understand, </w:t>
            </w:r>
            <w:r>
              <w:rPr>
                <w:rFonts w:ascii="Calibri" w:hAnsi="Calibri"/>
                <w:i/>
              </w:rPr>
              <w:t>e.g. emphasising key points, sequencing an explanation</w:t>
            </w:r>
          </w:p>
          <w:p>
            <w:pPr>
              <w:pStyle w:val="7"/>
              <w:numPr>
                <w:ilvl w:val="0"/>
                <w:numId w:val="3"/>
              </w:numPr>
              <w:ind w:left="176" w:hanging="142"/>
              <w:rPr>
                <w:rFonts w:ascii="Calibri" w:hAnsi="Calibri"/>
                <w:b/>
              </w:rPr>
            </w:pPr>
            <w:r>
              <w:rPr>
                <w:rFonts w:ascii="Calibri" w:hAnsi="Calibri"/>
                <w:b/>
              </w:rPr>
              <w:t>Speak clearly, varying expression to help listeners</w:t>
            </w:r>
          </w:p>
          <w:p>
            <w:pPr>
              <w:pStyle w:val="7"/>
              <w:numPr>
                <w:ilvl w:val="0"/>
                <w:numId w:val="3"/>
              </w:numPr>
              <w:ind w:left="176" w:hanging="142"/>
              <w:rPr>
                <w:rFonts w:ascii="Calibri" w:hAnsi="Calibri"/>
              </w:rPr>
            </w:pPr>
            <w:r>
              <w:rPr>
                <w:rFonts w:ascii="Calibri" w:hAnsi="Calibri"/>
              </w:rPr>
              <w:t xml:space="preserve">Use language appropriate to more formal situations, </w:t>
            </w:r>
            <w:r>
              <w:rPr>
                <w:rFonts w:ascii="Calibri" w:hAnsi="Calibri"/>
                <w:i/>
              </w:rPr>
              <w:t>e.g. during an assembly, talking to a visitor</w:t>
            </w:r>
          </w:p>
          <w:p>
            <w:pPr>
              <w:pStyle w:val="7"/>
              <w:numPr>
                <w:ilvl w:val="0"/>
                <w:numId w:val="3"/>
              </w:numPr>
              <w:ind w:left="176" w:hanging="142"/>
              <w:rPr>
                <w:rFonts w:ascii="Calibri" w:hAnsi="Calibri"/>
                <w:b/>
              </w:rPr>
            </w:pPr>
            <w:r>
              <w:rPr>
                <w:rFonts w:ascii="Calibri" w:hAnsi="Calibri"/>
                <w:b/>
              </w:rPr>
              <w:t>Keep in role and support others in role play</w:t>
            </w:r>
          </w:p>
          <w:p>
            <w:pPr>
              <w:pStyle w:val="7"/>
              <w:numPr>
                <w:ilvl w:val="0"/>
                <w:numId w:val="3"/>
              </w:numPr>
              <w:ind w:left="176" w:hanging="142"/>
              <w:rPr>
                <w:rFonts w:ascii="Calibri" w:hAnsi="Calibri"/>
              </w:rPr>
            </w:pPr>
            <w:r>
              <w:rPr>
                <w:rFonts w:ascii="Calibri" w:hAnsi="Calibri"/>
              </w:rPr>
              <w:t xml:space="preserve">Welsh medium statement: use the most common mutations usually correctly, </w:t>
            </w:r>
            <w:r>
              <w:rPr>
                <w:rFonts w:ascii="Calibri" w:hAnsi="Calibri"/>
                <w:i/>
              </w:rPr>
              <w:t>e.g. ar ben</w:t>
            </w:r>
          </w:p>
        </w:tc>
        <w:tc>
          <w:tcPr>
            <w:tcW w:w="3899" w:type="dxa"/>
            <w:vAlign w:val="top"/>
          </w:tcPr>
          <w:p>
            <w:pPr>
              <w:pStyle w:val="7"/>
              <w:numPr>
                <w:ilvl w:val="0"/>
                <w:numId w:val="3"/>
              </w:numPr>
              <w:ind w:left="247" w:hanging="247"/>
              <w:rPr>
                <w:rFonts w:ascii="Calibri" w:hAnsi="Calibri"/>
              </w:rPr>
            </w:pPr>
            <w:r>
              <w:rPr>
                <w:rFonts w:ascii="Calibri" w:hAnsi="Calibri"/>
              </w:rPr>
              <w:t xml:space="preserve">Explain information and ideas using supportive resources, </w:t>
            </w:r>
            <w:r>
              <w:rPr>
                <w:rFonts w:ascii="Calibri" w:hAnsi="Calibri"/>
                <w:i/>
              </w:rPr>
              <w:t>e.g. on-screen and web-based materials</w:t>
            </w:r>
          </w:p>
          <w:p>
            <w:pPr>
              <w:pStyle w:val="7"/>
              <w:numPr>
                <w:ilvl w:val="0"/>
                <w:numId w:val="3"/>
              </w:numPr>
              <w:ind w:left="247" w:hanging="247"/>
              <w:rPr>
                <w:rFonts w:ascii="Calibri" w:hAnsi="Calibri"/>
              </w:rPr>
            </w:pPr>
            <w:r>
              <w:rPr>
                <w:rFonts w:ascii="Calibri" w:hAnsi="Calibri"/>
              </w:rPr>
              <w:t>Organise talk so that different audiences can follow what is being said</w:t>
            </w:r>
            <w:r>
              <w:rPr>
                <w:rFonts w:ascii="Calibri" w:hAnsi="Calibri"/>
                <w:i/>
              </w:rPr>
              <w:t>, e.g. giving background information, providing a brief summary of main points</w:t>
            </w:r>
          </w:p>
          <w:p>
            <w:pPr>
              <w:pStyle w:val="7"/>
              <w:numPr>
                <w:ilvl w:val="0"/>
                <w:numId w:val="3"/>
              </w:numPr>
              <w:ind w:left="247" w:hanging="247"/>
              <w:rPr>
                <w:rFonts w:ascii="Calibri" w:hAnsi="Calibri"/>
              </w:rPr>
            </w:pPr>
            <w:r>
              <w:rPr>
                <w:rFonts w:ascii="Calibri" w:hAnsi="Calibri"/>
              </w:rPr>
              <w:t>Adapt talk showing understanding of the differences between informal talk with friends and more extended talk with a wider group</w:t>
            </w:r>
          </w:p>
          <w:p>
            <w:pPr>
              <w:pStyle w:val="7"/>
              <w:numPr>
                <w:ilvl w:val="0"/>
                <w:numId w:val="3"/>
              </w:numPr>
              <w:ind w:left="247" w:hanging="247"/>
              <w:rPr>
                <w:rFonts w:ascii="Calibri" w:hAnsi="Calibri"/>
                <w:b/>
              </w:rPr>
            </w:pPr>
            <w:r>
              <w:rPr>
                <w:rFonts w:ascii="Calibri" w:hAnsi="Calibri"/>
                <w:b/>
              </w:rPr>
              <w:t>Explore different situations through role play</w:t>
            </w:r>
          </w:p>
          <w:p>
            <w:pPr>
              <w:pStyle w:val="7"/>
              <w:numPr>
                <w:ilvl w:val="0"/>
                <w:numId w:val="3"/>
              </w:numPr>
              <w:ind w:left="247" w:hanging="247"/>
              <w:rPr>
                <w:rFonts w:ascii="Calibri" w:hAnsi="Calibri"/>
              </w:rPr>
            </w:pPr>
            <w:r>
              <w:rPr>
                <w:rFonts w:ascii="Calibri" w:hAnsi="Calibri"/>
              </w:rPr>
              <w:t>Welsh-medium statement: use the most common mutations correctly</w:t>
            </w:r>
            <w:r>
              <w:rPr>
                <w:rFonts w:ascii="Calibri" w:hAnsi="Calibri"/>
                <w:i/>
              </w:rPr>
              <w:t>, e.g. fy nghalon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vAlign w:val="top"/>
          </w:tcPr>
          <w:p>
            <w:pPr>
              <w:pStyle w:val="7"/>
              <w:ind w:left="0"/>
              <w:rPr>
                <w:rFonts w:ascii="Calibri" w:hAnsi="Calibri"/>
              </w:rPr>
            </w:pPr>
            <w:r>
              <w:rPr>
                <w:rFonts w:ascii="Calibri" w:hAnsi="Calibri"/>
              </w:rPr>
              <w:t>Listening</w:t>
            </w:r>
          </w:p>
        </w:tc>
        <w:tc>
          <w:tcPr>
            <w:tcW w:w="3898" w:type="dxa"/>
            <w:vAlign w:val="top"/>
          </w:tcPr>
          <w:p>
            <w:pPr>
              <w:pStyle w:val="7"/>
              <w:numPr>
                <w:ilvl w:val="0"/>
                <w:numId w:val="3"/>
              </w:numPr>
              <w:ind w:left="176" w:hanging="142"/>
              <w:rPr>
                <w:rFonts w:ascii="Calibri" w:hAnsi="Calibri"/>
                <w:b/>
              </w:rPr>
            </w:pPr>
            <w:r>
              <w:rPr>
                <w:rFonts w:ascii="Calibri" w:hAnsi="Calibri"/>
                <w:b/>
              </w:rPr>
              <w:t>Listen carefully and make connections between what they are learning and what they already know</w:t>
            </w:r>
          </w:p>
          <w:p>
            <w:pPr>
              <w:pStyle w:val="7"/>
              <w:numPr>
                <w:ilvl w:val="0"/>
                <w:numId w:val="3"/>
              </w:numPr>
              <w:ind w:left="176" w:hanging="142"/>
              <w:rPr>
                <w:rFonts w:ascii="Calibri" w:hAnsi="Calibri"/>
                <w:b/>
              </w:rPr>
            </w:pPr>
            <w:r>
              <w:rPr>
                <w:rFonts w:ascii="Calibri" w:hAnsi="Calibri"/>
                <w:b/>
              </w:rPr>
              <w:t>Check understanding by asking relevant questions or making relevant comments</w:t>
            </w:r>
          </w:p>
        </w:tc>
        <w:tc>
          <w:tcPr>
            <w:tcW w:w="3899" w:type="dxa"/>
            <w:vAlign w:val="top"/>
          </w:tcPr>
          <w:p>
            <w:pPr>
              <w:pStyle w:val="7"/>
              <w:numPr>
                <w:ilvl w:val="0"/>
                <w:numId w:val="3"/>
              </w:numPr>
              <w:ind w:left="247" w:hanging="284"/>
              <w:rPr>
                <w:rFonts w:ascii="Calibri" w:hAnsi="Calibri"/>
                <w:b/>
              </w:rPr>
            </w:pPr>
            <w:r>
              <w:rPr>
                <w:rFonts w:ascii="Calibri" w:hAnsi="Calibri"/>
                <w:b/>
              </w:rPr>
              <w:t>Listen carefully to presentations and show understanding of main points</w:t>
            </w:r>
          </w:p>
          <w:p>
            <w:pPr>
              <w:pStyle w:val="7"/>
              <w:numPr>
                <w:ilvl w:val="0"/>
                <w:numId w:val="3"/>
              </w:numPr>
              <w:ind w:left="247" w:hanging="284"/>
              <w:rPr>
                <w:rFonts w:ascii="Calibri" w:hAnsi="Calibri"/>
                <w:b/>
              </w:rPr>
            </w:pPr>
            <w:r>
              <w:rPr>
                <w:rFonts w:ascii="Calibri" w:hAnsi="Calibri"/>
                <w:b/>
              </w:rPr>
              <w:t>After listening, respond, giving views on what the speaker has said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vAlign w:val="top"/>
          </w:tcPr>
          <w:p>
            <w:pPr>
              <w:pStyle w:val="7"/>
              <w:ind w:left="0"/>
              <w:rPr>
                <w:rFonts w:ascii="Calibri" w:hAnsi="Calibri"/>
              </w:rPr>
            </w:pPr>
            <w:r>
              <w:rPr>
                <w:rFonts w:ascii="Calibri" w:hAnsi="Calibri"/>
              </w:rPr>
              <w:t>Collaboration and discussion</w:t>
            </w:r>
          </w:p>
        </w:tc>
        <w:tc>
          <w:tcPr>
            <w:tcW w:w="3898" w:type="dxa"/>
            <w:vAlign w:val="top"/>
          </w:tcPr>
          <w:p>
            <w:pPr>
              <w:pStyle w:val="7"/>
              <w:numPr>
                <w:ilvl w:val="0"/>
                <w:numId w:val="3"/>
              </w:numPr>
              <w:ind w:left="176" w:hanging="176"/>
              <w:rPr>
                <w:rFonts w:ascii="Calibri" w:hAnsi="Calibri"/>
                <w:b/>
              </w:rPr>
            </w:pPr>
            <w:r>
              <w:rPr>
                <w:rFonts w:ascii="Calibri" w:hAnsi="Calibri"/>
                <w:b/>
              </w:rPr>
              <w:t>Contribute to group discussion, sharing ideas and information</w:t>
            </w:r>
          </w:p>
          <w:p>
            <w:pPr>
              <w:pStyle w:val="7"/>
              <w:numPr>
                <w:ilvl w:val="0"/>
                <w:numId w:val="3"/>
              </w:numPr>
              <w:ind w:left="176" w:hanging="176"/>
              <w:rPr>
                <w:rFonts w:ascii="Calibri" w:hAnsi="Calibri"/>
              </w:rPr>
            </w:pPr>
            <w:r>
              <w:rPr>
                <w:rFonts w:ascii="Calibri" w:hAnsi="Calibri"/>
                <w:b/>
              </w:rPr>
              <w:t>Use talk purposefully to complete a task in a group</w:t>
            </w:r>
          </w:p>
        </w:tc>
        <w:tc>
          <w:tcPr>
            <w:tcW w:w="3899" w:type="dxa"/>
            <w:vAlign w:val="top"/>
          </w:tcPr>
          <w:p>
            <w:pPr>
              <w:pStyle w:val="7"/>
              <w:numPr>
                <w:ilvl w:val="0"/>
                <w:numId w:val="3"/>
              </w:numPr>
              <w:ind w:left="247" w:hanging="247"/>
              <w:rPr>
                <w:rFonts w:ascii="Calibri" w:hAnsi="Calibri"/>
                <w:b/>
              </w:rPr>
            </w:pPr>
            <w:r>
              <w:rPr>
                <w:rFonts w:ascii="Calibri" w:hAnsi="Calibri"/>
                <w:b/>
              </w:rPr>
              <w:t>Contribute to group discussion and help everyone take part</w:t>
            </w:r>
          </w:p>
          <w:p>
            <w:pPr>
              <w:pStyle w:val="7"/>
              <w:numPr>
                <w:ilvl w:val="0"/>
                <w:numId w:val="3"/>
              </w:numPr>
              <w:ind w:left="247" w:hanging="247"/>
              <w:rPr>
                <w:rFonts w:ascii="Calibri" w:hAnsi="Calibri"/>
              </w:rPr>
            </w:pPr>
            <w:r>
              <w:rPr>
                <w:rFonts w:ascii="Calibri" w:hAnsi="Calibri"/>
              </w:rPr>
              <w:t>Help a group to reach agreement</w:t>
            </w:r>
            <w:r>
              <w:rPr>
                <w:rFonts w:ascii="Calibri" w:hAnsi="Calibri"/>
                <w:i/>
              </w:rPr>
              <w:t>, e.g. considering reasons or consequences, keeping focus on the topic</w:t>
            </w:r>
          </w:p>
        </w:tc>
      </w:tr>
    </w:tbl>
    <w:p>
      <w:pPr>
        <w:pStyle w:val="7"/>
        <w:ind w:left="426"/>
        <w:rPr>
          <w:rFonts w:ascii="Calibri" w:hAnsi="Calibri"/>
        </w:rPr>
      </w:pPr>
    </w:p>
    <w:p>
      <w:pPr>
        <w:pStyle w:val="7"/>
        <w:ind w:left="426"/>
        <w:rPr>
          <w:rFonts w:ascii="Calibri" w:hAnsi="Calibri"/>
        </w:rPr>
      </w:pPr>
    </w:p>
    <w:p>
      <w:pPr>
        <w:pStyle w:val="7"/>
        <w:numPr>
          <w:ilvl w:val="0"/>
          <w:numId w:val="2"/>
        </w:numPr>
        <w:spacing w:after="200" w:line="276" w:lineRule="auto"/>
        <w:ind w:left="426" w:hanging="426"/>
        <w:rPr>
          <w:rFonts w:ascii="Calibri" w:hAnsi="Calibri"/>
          <w:b/>
        </w:rPr>
      </w:pPr>
      <w:r>
        <w:rPr>
          <w:rFonts w:ascii="Calibri" w:hAnsi="Calibri"/>
          <w:b/>
        </w:rPr>
        <w:t>Reading</w:t>
      </w:r>
    </w:p>
    <w:p>
      <w:pPr>
        <w:pStyle w:val="7"/>
        <w:ind w:left="426"/>
        <w:rPr>
          <w:rFonts w:ascii="Calibri" w:hAnsi="Calibri"/>
          <w:b/>
        </w:rPr>
      </w:pPr>
    </w:p>
    <w:tbl>
      <w:tblPr>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5"/>
        <w:gridCol w:w="3866"/>
        <w:gridCol w:w="3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Align w:val="top"/>
          </w:tcPr>
          <w:p>
            <w:pPr>
              <w:pStyle w:val="7"/>
              <w:ind w:left="0"/>
              <w:rPr>
                <w:rFonts w:ascii="Calibri" w:hAnsi="Calibri"/>
              </w:rPr>
            </w:pPr>
          </w:p>
        </w:tc>
        <w:tc>
          <w:tcPr>
            <w:tcW w:w="3866" w:type="dxa"/>
            <w:vAlign w:val="top"/>
          </w:tcPr>
          <w:p>
            <w:pPr>
              <w:pStyle w:val="7"/>
              <w:ind w:left="0"/>
              <w:rPr>
                <w:rFonts w:ascii="Calibri" w:hAnsi="Calibri"/>
              </w:rPr>
            </w:pPr>
            <w:r>
              <w:rPr>
                <w:rFonts w:ascii="Calibri" w:hAnsi="Calibri"/>
              </w:rPr>
              <w:t>Year 3</w:t>
            </w:r>
          </w:p>
          <w:p>
            <w:pPr>
              <w:pStyle w:val="7"/>
              <w:ind w:left="0"/>
              <w:rPr>
                <w:rFonts w:ascii="Calibri" w:hAnsi="Calibri"/>
              </w:rPr>
            </w:pPr>
            <w:r>
              <w:rPr>
                <w:rFonts w:ascii="Calibri" w:hAnsi="Calibri"/>
              </w:rPr>
              <w:t>Learners are able to:</w:t>
            </w:r>
          </w:p>
        </w:tc>
        <w:tc>
          <w:tcPr>
            <w:tcW w:w="3867" w:type="dxa"/>
            <w:vAlign w:val="top"/>
          </w:tcPr>
          <w:p>
            <w:pPr>
              <w:pStyle w:val="7"/>
              <w:ind w:left="0"/>
              <w:rPr>
                <w:rFonts w:ascii="Calibri" w:hAnsi="Calibri"/>
              </w:rPr>
            </w:pPr>
            <w:r>
              <w:rPr>
                <w:rFonts w:ascii="Calibri" w:hAnsi="Calibri"/>
              </w:rPr>
              <w:t>Year 4</w:t>
            </w:r>
          </w:p>
          <w:p>
            <w:pPr>
              <w:pStyle w:val="7"/>
              <w:ind w:left="0"/>
              <w:rPr>
                <w:rFonts w:ascii="Calibri" w:hAnsi="Calibri"/>
              </w:rPr>
            </w:pPr>
            <w:r>
              <w:rPr>
                <w:rFonts w:ascii="Calibri" w:hAnsi="Calibri"/>
              </w:rPr>
              <w:t>Learners are able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Align w:val="top"/>
          </w:tcPr>
          <w:p>
            <w:pPr>
              <w:pStyle w:val="7"/>
              <w:ind w:left="0"/>
              <w:rPr>
                <w:rFonts w:ascii="Calibri" w:hAnsi="Calibri"/>
              </w:rPr>
            </w:pPr>
            <w:r>
              <w:rPr>
                <w:rFonts w:ascii="Calibri" w:hAnsi="Calibri"/>
              </w:rPr>
              <w:t>Reading Strategies</w:t>
            </w:r>
          </w:p>
        </w:tc>
        <w:tc>
          <w:tcPr>
            <w:tcW w:w="3866" w:type="dxa"/>
            <w:vAlign w:val="top"/>
          </w:tcPr>
          <w:p>
            <w:pPr>
              <w:pStyle w:val="7"/>
              <w:numPr>
                <w:ilvl w:val="0"/>
                <w:numId w:val="3"/>
              </w:numPr>
              <w:ind w:left="176" w:hanging="142"/>
              <w:rPr>
                <w:rFonts w:ascii="Calibri" w:hAnsi="Calibri"/>
              </w:rPr>
            </w:pPr>
            <w:r>
              <w:rPr>
                <w:rFonts w:ascii="Calibri" w:hAnsi="Calibri"/>
              </w:rPr>
              <w:t>Use a range of strategies to make meaning from words and sentences, including knowledge of phonics, word roots, word families, syntax, text organisation and prior knowledge of context</w:t>
            </w:r>
          </w:p>
          <w:p>
            <w:pPr>
              <w:pStyle w:val="7"/>
              <w:numPr>
                <w:ilvl w:val="0"/>
                <w:numId w:val="3"/>
              </w:numPr>
              <w:ind w:left="176" w:hanging="142"/>
              <w:rPr>
                <w:rFonts w:ascii="Calibri" w:hAnsi="Calibri"/>
                <w:b/>
              </w:rPr>
            </w:pPr>
            <w:r>
              <w:rPr>
                <w:rFonts w:ascii="Calibri" w:hAnsi="Calibri"/>
                <w:b/>
              </w:rPr>
              <w:t>Read short information texts independently with concentration</w:t>
            </w:r>
          </w:p>
          <w:p>
            <w:pPr>
              <w:pStyle w:val="7"/>
              <w:numPr>
                <w:ilvl w:val="0"/>
                <w:numId w:val="3"/>
              </w:numPr>
              <w:ind w:left="176" w:hanging="142"/>
              <w:rPr>
                <w:rFonts w:ascii="Calibri" w:hAnsi="Calibri"/>
              </w:rPr>
            </w:pPr>
            <w:r>
              <w:rPr>
                <w:rFonts w:ascii="Calibri" w:hAnsi="Calibri"/>
              </w:rPr>
              <w:t>Read aloud using punctuation to aid expression</w:t>
            </w:r>
          </w:p>
          <w:p>
            <w:pPr>
              <w:pStyle w:val="7"/>
              <w:numPr>
                <w:ilvl w:val="0"/>
                <w:numId w:val="3"/>
              </w:numPr>
              <w:ind w:left="176" w:hanging="142"/>
              <w:rPr>
                <w:rFonts w:ascii="Calibri" w:hAnsi="Calibri"/>
              </w:rPr>
            </w:pPr>
            <w:r>
              <w:rPr>
                <w:rFonts w:ascii="Calibri" w:hAnsi="Calibri"/>
              </w:rPr>
              <w:t xml:space="preserve">Skim to gain an overview of a text, </w:t>
            </w:r>
            <w:r>
              <w:rPr>
                <w:rFonts w:ascii="Calibri" w:hAnsi="Calibri"/>
                <w:i/>
              </w:rPr>
              <w:t>e.g. topic, purpose</w:t>
            </w:r>
          </w:p>
          <w:p>
            <w:pPr>
              <w:pStyle w:val="7"/>
              <w:numPr>
                <w:ilvl w:val="0"/>
                <w:numId w:val="3"/>
              </w:numPr>
              <w:ind w:left="176" w:hanging="142"/>
              <w:rPr>
                <w:rFonts w:ascii="Calibri" w:hAnsi="Calibri"/>
              </w:rPr>
            </w:pPr>
            <w:r>
              <w:rPr>
                <w:rFonts w:ascii="Calibri" w:hAnsi="Calibri"/>
              </w:rPr>
              <w:t>Look for specific information in texts using contents, indexes, glossaries, dictionaries</w:t>
            </w:r>
          </w:p>
          <w:p>
            <w:pPr>
              <w:pStyle w:val="7"/>
              <w:numPr>
                <w:ilvl w:val="0"/>
                <w:numId w:val="3"/>
              </w:numPr>
              <w:ind w:left="176" w:hanging="142"/>
              <w:rPr>
                <w:rFonts w:ascii="Calibri" w:hAnsi="Calibri"/>
              </w:rPr>
            </w:pPr>
            <w:r>
              <w:rPr>
                <w:rFonts w:ascii="Calibri" w:hAnsi="Calibri"/>
              </w:rPr>
              <w:t xml:space="preserve">Use visual clues, </w:t>
            </w:r>
            <w:r>
              <w:rPr>
                <w:rFonts w:ascii="Calibri" w:hAnsi="Calibri"/>
                <w:i/>
              </w:rPr>
              <w:t>e.g. illustration, photographs, diagrams and charts</w:t>
            </w:r>
            <w:r>
              <w:rPr>
                <w:rFonts w:ascii="Calibri" w:hAnsi="Calibri"/>
              </w:rPr>
              <w:t>, to enhance understanding</w:t>
            </w:r>
          </w:p>
          <w:p>
            <w:pPr>
              <w:pStyle w:val="7"/>
              <w:numPr>
                <w:ilvl w:val="0"/>
                <w:numId w:val="3"/>
              </w:numPr>
              <w:ind w:left="176" w:hanging="142"/>
              <w:rPr>
                <w:rFonts w:ascii="Calibri" w:hAnsi="Calibri"/>
              </w:rPr>
            </w:pPr>
            <w:r>
              <w:rPr>
                <w:rFonts w:ascii="Calibri" w:hAnsi="Calibri"/>
              </w:rPr>
              <w:t xml:space="preserve">Identify different purposes of texts, </w:t>
            </w:r>
            <w:r>
              <w:rPr>
                <w:rFonts w:ascii="Calibri" w:hAnsi="Calibri"/>
                <w:i/>
              </w:rPr>
              <w:t>e.g. to inform, instruct explain</w:t>
            </w:r>
          </w:p>
          <w:p>
            <w:pPr>
              <w:pStyle w:val="7"/>
              <w:numPr>
                <w:ilvl w:val="0"/>
                <w:numId w:val="3"/>
              </w:numPr>
              <w:ind w:left="176" w:hanging="142"/>
              <w:rPr>
                <w:rFonts w:ascii="Calibri" w:hAnsi="Calibri"/>
              </w:rPr>
            </w:pPr>
            <w:r>
              <w:rPr>
                <w:rFonts w:ascii="Calibri" w:hAnsi="Calibri"/>
              </w:rPr>
              <w:t>Identify how texts are organised</w:t>
            </w:r>
            <w:r>
              <w:rPr>
                <w:rFonts w:ascii="Calibri" w:hAnsi="Calibri"/>
                <w:i/>
              </w:rPr>
              <w:t>, e.g. lists, numbered points, diagrams with arrows, tables and bullet points</w:t>
            </w:r>
          </w:p>
          <w:p>
            <w:pPr>
              <w:pStyle w:val="7"/>
              <w:numPr>
                <w:ilvl w:val="0"/>
                <w:numId w:val="3"/>
              </w:numPr>
              <w:ind w:left="176" w:hanging="142"/>
              <w:rPr>
                <w:rFonts w:ascii="Calibri" w:hAnsi="Calibri"/>
              </w:rPr>
            </w:pPr>
            <w:r>
              <w:rPr>
                <w:rFonts w:ascii="Calibri" w:hAnsi="Calibri"/>
              </w:rPr>
              <w:t>Locate information on web pages using screen features</w:t>
            </w:r>
            <w:r>
              <w:rPr>
                <w:rFonts w:ascii="Calibri" w:hAnsi="Calibri"/>
                <w:i/>
              </w:rPr>
              <w:t>, e.g. toolbars, side bars, headings, arrows</w:t>
            </w:r>
          </w:p>
        </w:tc>
        <w:tc>
          <w:tcPr>
            <w:tcW w:w="3867" w:type="dxa"/>
            <w:vAlign w:val="top"/>
          </w:tcPr>
          <w:p>
            <w:pPr>
              <w:pStyle w:val="7"/>
              <w:numPr>
                <w:ilvl w:val="0"/>
                <w:numId w:val="3"/>
              </w:numPr>
              <w:ind w:left="247" w:hanging="247"/>
              <w:rPr>
                <w:rFonts w:ascii="Calibri" w:hAnsi="Calibri"/>
              </w:rPr>
            </w:pPr>
            <w:r>
              <w:rPr>
                <w:rFonts w:ascii="Calibri" w:hAnsi="Calibri"/>
              </w:rPr>
              <w:t>Use a range of strategies to make meaning from words and sentences, including knowledge of phonics, word roots, word families, syntax, text organisation and prior knowledge of context</w:t>
            </w:r>
          </w:p>
          <w:p>
            <w:pPr>
              <w:pStyle w:val="7"/>
              <w:numPr>
                <w:ilvl w:val="0"/>
                <w:numId w:val="3"/>
              </w:numPr>
              <w:ind w:left="247" w:hanging="247"/>
              <w:rPr>
                <w:rFonts w:ascii="Calibri" w:hAnsi="Calibri"/>
              </w:rPr>
            </w:pPr>
            <w:r>
              <w:rPr>
                <w:rFonts w:ascii="Calibri" w:hAnsi="Calibri"/>
              </w:rPr>
              <w:t>Read texts, including those with few visual clues, independently with concentration</w:t>
            </w:r>
          </w:p>
          <w:p>
            <w:pPr>
              <w:pStyle w:val="7"/>
              <w:numPr>
                <w:ilvl w:val="0"/>
                <w:numId w:val="3"/>
              </w:numPr>
              <w:ind w:left="247" w:hanging="247"/>
              <w:rPr>
                <w:rFonts w:ascii="Calibri" w:hAnsi="Calibri"/>
              </w:rPr>
            </w:pPr>
            <w:r>
              <w:rPr>
                <w:rFonts w:ascii="Calibri" w:hAnsi="Calibri"/>
              </w:rPr>
              <w:t>Use understanding of sentence structure and punctuation to make meaning</w:t>
            </w:r>
          </w:p>
          <w:p>
            <w:pPr>
              <w:pStyle w:val="7"/>
              <w:numPr>
                <w:ilvl w:val="0"/>
                <w:numId w:val="3"/>
              </w:numPr>
              <w:ind w:left="247" w:hanging="247"/>
              <w:rPr>
                <w:rFonts w:ascii="Calibri" w:hAnsi="Calibri"/>
              </w:rPr>
            </w:pPr>
            <w:r>
              <w:rPr>
                <w:rFonts w:ascii="Calibri" w:hAnsi="Calibri"/>
              </w:rPr>
              <w:t>Skim to gain the gist of a text or the main idea in a chapter</w:t>
            </w:r>
          </w:p>
          <w:p>
            <w:pPr>
              <w:pStyle w:val="7"/>
              <w:numPr>
                <w:ilvl w:val="0"/>
                <w:numId w:val="3"/>
              </w:numPr>
              <w:ind w:left="247" w:hanging="247"/>
              <w:rPr>
                <w:rFonts w:ascii="Calibri" w:hAnsi="Calibri"/>
              </w:rPr>
            </w:pPr>
            <w:r>
              <w:rPr>
                <w:rFonts w:ascii="Calibri" w:hAnsi="Calibri"/>
              </w:rPr>
              <w:t xml:space="preserve">Scan for specific information using a variety of features in texts, </w:t>
            </w:r>
            <w:r>
              <w:rPr>
                <w:rFonts w:ascii="Calibri" w:hAnsi="Calibri"/>
                <w:i/>
              </w:rPr>
              <w:t>e.g. titles, illustrations, key words</w:t>
            </w:r>
          </w:p>
          <w:p>
            <w:pPr>
              <w:pStyle w:val="7"/>
              <w:numPr>
                <w:ilvl w:val="0"/>
                <w:numId w:val="3"/>
              </w:numPr>
              <w:ind w:left="247" w:hanging="247"/>
              <w:rPr>
                <w:rFonts w:ascii="Calibri" w:hAnsi="Calibri"/>
              </w:rPr>
            </w:pPr>
            <w:r>
              <w:rPr>
                <w:rFonts w:ascii="Calibri" w:hAnsi="Calibri"/>
              </w:rPr>
              <w:t>Identify how texts differ in purpose, structure and layout</w:t>
            </w:r>
          </w:p>
          <w:p>
            <w:pPr>
              <w:pStyle w:val="7"/>
              <w:numPr>
                <w:ilvl w:val="0"/>
                <w:numId w:val="3"/>
              </w:numPr>
              <w:ind w:left="247" w:hanging="247"/>
              <w:rPr>
                <w:rFonts w:ascii="Calibri" w:hAnsi="Calibri"/>
              </w:rPr>
            </w:pPr>
            <w:r>
              <w:rPr>
                <w:rFonts w:ascii="Calibri" w:hAnsi="Calibri"/>
              </w:rPr>
              <w:t>Find information and ideas from web pages, using different search methods, considering which are the most efficient methods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Align w:val="top"/>
          </w:tcPr>
          <w:p>
            <w:pPr>
              <w:pStyle w:val="7"/>
              <w:ind w:left="0"/>
              <w:rPr>
                <w:rFonts w:ascii="Calibri" w:hAnsi="Calibri"/>
              </w:rPr>
            </w:pPr>
            <w:r>
              <w:rPr>
                <w:rFonts w:ascii="Calibri" w:hAnsi="Calibri"/>
              </w:rPr>
              <w:t>Comprehension</w:t>
            </w:r>
          </w:p>
        </w:tc>
        <w:tc>
          <w:tcPr>
            <w:tcW w:w="3866" w:type="dxa"/>
            <w:vAlign w:val="top"/>
          </w:tcPr>
          <w:p>
            <w:pPr>
              <w:pStyle w:val="7"/>
              <w:numPr>
                <w:ilvl w:val="0"/>
                <w:numId w:val="3"/>
              </w:numPr>
              <w:ind w:left="176" w:hanging="142"/>
              <w:rPr>
                <w:rFonts w:ascii="Calibri" w:hAnsi="Calibri"/>
              </w:rPr>
            </w:pPr>
            <w:r>
              <w:rPr>
                <w:rFonts w:ascii="Calibri" w:hAnsi="Calibri"/>
              </w:rPr>
              <w:t xml:space="preserve">Accurately identify the topic and main ideas of a text, </w:t>
            </w:r>
            <w:r>
              <w:rPr>
                <w:rFonts w:ascii="Calibri" w:hAnsi="Calibri"/>
                <w:i/>
              </w:rPr>
              <w:t>e.g. by highlighting, using key words of the text</w:t>
            </w:r>
          </w:p>
          <w:p>
            <w:pPr>
              <w:pStyle w:val="7"/>
              <w:numPr>
                <w:ilvl w:val="0"/>
                <w:numId w:val="3"/>
              </w:numPr>
              <w:ind w:left="176" w:hanging="142"/>
              <w:rPr>
                <w:rFonts w:ascii="Calibri" w:hAnsi="Calibri"/>
              </w:rPr>
            </w:pPr>
            <w:r>
              <w:rPr>
                <w:rFonts w:ascii="Calibri" w:hAnsi="Calibri"/>
              </w:rPr>
              <w:t xml:space="preserve">Deduce ideas and information by linking explicit statements, </w:t>
            </w:r>
            <w:r>
              <w:rPr>
                <w:rFonts w:ascii="Calibri" w:hAnsi="Calibri"/>
                <w:i/>
              </w:rPr>
              <w:t>e.g. cause and effect</w:t>
            </w:r>
          </w:p>
          <w:p>
            <w:pPr>
              <w:pStyle w:val="7"/>
              <w:numPr>
                <w:ilvl w:val="0"/>
                <w:numId w:val="3"/>
              </w:numPr>
              <w:ind w:left="176" w:hanging="142"/>
              <w:rPr>
                <w:rFonts w:ascii="Calibri" w:hAnsi="Calibri"/>
              </w:rPr>
            </w:pPr>
            <w:r>
              <w:rPr>
                <w:rFonts w:ascii="Calibri" w:hAnsi="Calibri"/>
              </w:rPr>
              <w:t>Take an interest in information beyond their personal experience</w:t>
            </w:r>
          </w:p>
        </w:tc>
        <w:tc>
          <w:tcPr>
            <w:tcW w:w="3867" w:type="dxa"/>
            <w:vAlign w:val="top"/>
          </w:tcPr>
          <w:p>
            <w:pPr>
              <w:pStyle w:val="7"/>
              <w:numPr>
                <w:ilvl w:val="0"/>
                <w:numId w:val="3"/>
              </w:numPr>
              <w:ind w:left="247" w:hanging="247"/>
              <w:rPr>
                <w:rFonts w:ascii="Calibri" w:hAnsi="Calibri"/>
              </w:rPr>
            </w:pPr>
            <w:r>
              <w:rPr>
                <w:rFonts w:ascii="Calibri" w:hAnsi="Calibri"/>
              </w:rPr>
              <w:t>Accurately identify the main points and supporting information in texts</w:t>
            </w:r>
          </w:p>
          <w:p>
            <w:pPr>
              <w:pStyle w:val="7"/>
              <w:numPr>
                <w:ilvl w:val="0"/>
                <w:numId w:val="3"/>
              </w:numPr>
              <w:ind w:left="247" w:hanging="247"/>
              <w:rPr>
                <w:rFonts w:ascii="Calibri" w:hAnsi="Calibri"/>
              </w:rPr>
            </w:pPr>
            <w:r>
              <w:rPr>
                <w:rFonts w:ascii="Calibri" w:hAnsi="Calibri"/>
              </w:rPr>
              <w:t xml:space="preserve">Deduce connections between information, </w:t>
            </w:r>
            <w:r>
              <w:rPr>
                <w:rFonts w:ascii="Calibri" w:hAnsi="Calibri"/>
                <w:i/>
              </w:rPr>
              <w:t>e.g. sequence, importance</w:t>
            </w:r>
          </w:p>
          <w:p>
            <w:pPr>
              <w:pStyle w:val="7"/>
              <w:numPr>
                <w:ilvl w:val="0"/>
                <w:numId w:val="3"/>
              </w:numPr>
              <w:ind w:left="247" w:hanging="247"/>
              <w:rPr>
                <w:rFonts w:ascii="Calibri" w:hAnsi="Calibri"/>
              </w:rPr>
            </w:pPr>
            <w:r>
              <w:rPr>
                <w:rFonts w:ascii="Calibri" w:hAnsi="Calibri"/>
              </w:rPr>
              <w:t>Explore information and ideas beyond their personal experience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Align w:val="top"/>
          </w:tcPr>
          <w:p>
            <w:pPr>
              <w:pStyle w:val="7"/>
              <w:ind w:left="0"/>
              <w:rPr>
                <w:rFonts w:ascii="Calibri" w:hAnsi="Calibri"/>
              </w:rPr>
            </w:pPr>
            <w:r>
              <w:rPr>
                <w:rFonts w:ascii="Calibri" w:hAnsi="Calibri"/>
              </w:rPr>
              <w:t>Response and analysis</w:t>
            </w:r>
          </w:p>
        </w:tc>
        <w:tc>
          <w:tcPr>
            <w:tcW w:w="3866" w:type="dxa"/>
            <w:vAlign w:val="top"/>
          </w:tcPr>
          <w:p>
            <w:pPr>
              <w:pStyle w:val="7"/>
              <w:numPr>
                <w:ilvl w:val="0"/>
                <w:numId w:val="3"/>
              </w:numPr>
              <w:ind w:left="176" w:hanging="142"/>
              <w:rPr>
                <w:rFonts w:ascii="Calibri" w:hAnsi="Calibri"/>
              </w:rPr>
            </w:pPr>
            <w:r>
              <w:rPr>
                <w:rFonts w:ascii="Calibri" w:hAnsi="Calibri"/>
              </w:rPr>
              <w:t>Use information from texts in their discussion or writing</w:t>
            </w:r>
          </w:p>
          <w:p>
            <w:pPr>
              <w:pStyle w:val="7"/>
              <w:numPr>
                <w:ilvl w:val="0"/>
                <w:numId w:val="3"/>
              </w:numPr>
              <w:ind w:left="176" w:hanging="142"/>
              <w:rPr>
                <w:rFonts w:ascii="Calibri" w:hAnsi="Calibri"/>
              </w:rPr>
            </w:pPr>
            <w:r>
              <w:rPr>
                <w:rFonts w:ascii="Calibri" w:hAnsi="Calibri"/>
              </w:rPr>
              <w:t>Make links between what they read and what they already know and believe about the topic</w:t>
            </w:r>
          </w:p>
        </w:tc>
        <w:tc>
          <w:tcPr>
            <w:tcW w:w="3867" w:type="dxa"/>
            <w:vAlign w:val="top"/>
          </w:tcPr>
          <w:p>
            <w:pPr>
              <w:pStyle w:val="7"/>
              <w:numPr>
                <w:ilvl w:val="0"/>
                <w:numId w:val="3"/>
              </w:numPr>
              <w:ind w:left="247" w:hanging="247"/>
              <w:rPr>
                <w:rFonts w:ascii="Calibri" w:hAnsi="Calibri"/>
              </w:rPr>
            </w:pPr>
            <w:r>
              <w:rPr>
                <w:rFonts w:ascii="Calibri" w:hAnsi="Calibri"/>
              </w:rPr>
              <w:t>Select and use information and ideas from texts</w:t>
            </w:r>
          </w:p>
          <w:p>
            <w:pPr>
              <w:pStyle w:val="7"/>
              <w:numPr>
                <w:ilvl w:val="0"/>
                <w:numId w:val="3"/>
              </w:numPr>
              <w:ind w:left="247" w:hanging="247"/>
              <w:rPr>
                <w:rFonts w:ascii="Calibri" w:hAnsi="Calibri"/>
              </w:rPr>
            </w:pPr>
            <w:r>
              <w:rPr>
                <w:rFonts w:ascii="Calibri" w:hAnsi="Calibri"/>
              </w:rPr>
              <w:t xml:space="preserve">Understand how something can be represented in different ways, </w:t>
            </w:r>
            <w:r>
              <w:rPr>
                <w:rFonts w:ascii="Calibri" w:hAnsi="Calibri"/>
                <w:i/>
              </w:rPr>
              <w:t>e.g. moving image, multi-modal and print.</w:t>
            </w:r>
          </w:p>
        </w:tc>
      </w:tr>
    </w:tbl>
    <w:p>
      <w:pPr>
        <w:pStyle w:val="7"/>
        <w:ind w:left="426"/>
        <w:rPr>
          <w:rFonts w:ascii="Calibri" w:hAnsi="Calibri"/>
          <w:b/>
        </w:rPr>
      </w:pPr>
    </w:p>
    <w:p>
      <w:pPr>
        <w:pStyle w:val="7"/>
        <w:numPr>
          <w:ilvl w:val="0"/>
          <w:numId w:val="2"/>
        </w:numPr>
        <w:spacing w:after="200" w:line="276" w:lineRule="auto"/>
        <w:ind w:left="426" w:hanging="426"/>
        <w:rPr>
          <w:rFonts w:ascii="Calibri" w:hAnsi="Calibri"/>
          <w:b/>
        </w:rPr>
      </w:pPr>
      <w:r>
        <w:rPr>
          <w:rFonts w:ascii="Calibri" w:hAnsi="Calibri"/>
          <w:b/>
        </w:rPr>
        <w:t>Writing</w:t>
      </w:r>
    </w:p>
    <w:tbl>
      <w:tblPr>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3898"/>
        <w:gridCol w:w="3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vAlign w:val="top"/>
          </w:tcPr>
          <w:p>
            <w:pPr>
              <w:pStyle w:val="7"/>
              <w:ind w:left="0"/>
              <w:rPr>
                <w:rFonts w:ascii="Calibri" w:hAnsi="Calibri"/>
              </w:rPr>
            </w:pPr>
          </w:p>
        </w:tc>
        <w:tc>
          <w:tcPr>
            <w:tcW w:w="3898" w:type="dxa"/>
            <w:vAlign w:val="top"/>
          </w:tcPr>
          <w:p>
            <w:pPr>
              <w:pStyle w:val="7"/>
              <w:ind w:left="0"/>
              <w:rPr>
                <w:rFonts w:ascii="Calibri" w:hAnsi="Calibri"/>
              </w:rPr>
            </w:pPr>
            <w:r>
              <w:rPr>
                <w:rFonts w:ascii="Calibri" w:hAnsi="Calibri"/>
              </w:rPr>
              <w:t>Year 3</w:t>
            </w:r>
          </w:p>
          <w:p>
            <w:pPr>
              <w:pStyle w:val="7"/>
              <w:ind w:left="0"/>
              <w:rPr>
                <w:rFonts w:ascii="Calibri" w:hAnsi="Calibri"/>
              </w:rPr>
            </w:pPr>
            <w:r>
              <w:rPr>
                <w:rFonts w:ascii="Calibri" w:hAnsi="Calibri"/>
              </w:rPr>
              <w:t>Learners are able to:</w:t>
            </w:r>
          </w:p>
        </w:tc>
        <w:tc>
          <w:tcPr>
            <w:tcW w:w="3899" w:type="dxa"/>
            <w:vAlign w:val="top"/>
          </w:tcPr>
          <w:p>
            <w:pPr>
              <w:pStyle w:val="7"/>
              <w:ind w:left="0"/>
              <w:rPr>
                <w:rFonts w:ascii="Calibri" w:hAnsi="Calibri"/>
              </w:rPr>
            </w:pPr>
            <w:r>
              <w:rPr>
                <w:rFonts w:ascii="Calibri" w:hAnsi="Calibri"/>
              </w:rPr>
              <w:t>Year 4</w:t>
            </w:r>
          </w:p>
          <w:p>
            <w:pPr>
              <w:pStyle w:val="7"/>
              <w:ind w:left="0"/>
              <w:rPr>
                <w:rFonts w:ascii="Calibri" w:hAnsi="Calibri"/>
              </w:rPr>
            </w:pPr>
            <w:r>
              <w:rPr>
                <w:rFonts w:ascii="Calibri" w:hAnsi="Calibri"/>
              </w:rPr>
              <w:t>Learners are able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vAlign w:val="top"/>
          </w:tcPr>
          <w:p>
            <w:pPr>
              <w:pStyle w:val="7"/>
              <w:ind w:left="0"/>
              <w:rPr>
                <w:rFonts w:ascii="Calibri" w:hAnsi="Calibri"/>
              </w:rPr>
            </w:pPr>
            <w:r>
              <w:rPr>
                <w:rFonts w:ascii="Calibri" w:hAnsi="Calibri"/>
              </w:rPr>
              <w:t>Meaning, purposes, readers</w:t>
            </w:r>
          </w:p>
        </w:tc>
        <w:tc>
          <w:tcPr>
            <w:tcW w:w="3898" w:type="dxa"/>
            <w:vAlign w:val="top"/>
          </w:tcPr>
          <w:p>
            <w:pPr>
              <w:pStyle w:val="7"/>
              <w:numPr>
                <w:ilvl w:val="0"/>
                <w:numId w:val="3"/>
              </w:numPr>
              <w:ind w:left="176" w:hanging="142"/>
              <w:rPr>
                <w:rFonts w:ascii="Calibri" w:hAnsi="Calibri"/>
                <w:b/>
              </w:rPr>
            </w:pPr>
            <w:r>
              <w:rPr>
                <w:rFonts w:ascii="Calibri" w:hAnsi="Calibri"/>
                <w:b/>
              </w:rPr>
              <w:t>Write for different purposes and readers choosing words for variety and interest</w:t>
            </w:r>
          </w:p>
          <w:p>
            <w:pPr>
              <w:pStyle w:val="7"/>
              <w:numPr>
                <w:ilvl w:val="0"/>
                <w:numId w:val="3"/>
              </w:numPr>
              <w:ind w:left="176" w:hanging="142"/>
              <w:rPr>
                <w:rFonts w:ascii="Calibri" w:hAnsi="Calibri"/>
                <w:b/>
              </w:rPr>
            </w:pPr>
            <w:r>
              <w:rPr>
                <w:rFonts w:ascii="Calibri" w:hAnsi="Calibri"/>
                <w:b/>
              </w:rPr>
              <w:t>Include relevant details, information or observations in their writing</w:t>
            </w:r>
          </w:p>
          <w:p>
            <w:pPr>
              <w:pStyle w:val="7"/>
              <w:numPr>
                <w:ilvl w:val="0"/>
                <w:numId w:val="3"/>
              </w:numPr>
              <w:ind w:left="176" w:hanging="142"/>
              <w:rPr>
                <w:rFonts w:ascii="Calibri" w:hAnsi="Calibri"/>
                <w:b/>
              </w:rPr>
            </w:pPr>
            <w:r>
              <w:rPr>
                <w:rFonts w:ascii="Calibri" w:hAnsi="Calibri"/>
                <w:b/>
              </w:rPr>
              <w:t>Note down ideas to use in writing</w:t>
            </w:r>
          </w:p>
          <w:p>
            <w:pPr>
              <w:pStyle w:val="7"/>
              <w:numPr>
                <w:ilvl w:val="0"/>
                <w:numId w:val="3"/>
              </w:numPr>
              <w:ind w:left="176" w:hanging="142"/>
              <w:rPr>
                <w:rFonts w:ascii="Calibri" w:hAnsi="Calibri"/>
              </w:rPr>
            </w:pPr>
            <w:r>
              <w:rPr>
                <w:rFonts w:ascii="Calibri" w:hAnsi="Calibri"/>
              </w:rPr>
              <w:t xml:space="preserve">Use on-screen functions, </w:t>
            </w:r>
            <w:r>
              <w:rPr>
                <w:rFonts w:ascii="Calibri" w:hAnsi="Calibri"/>
                <w:i/>
              </w:rPr>
              <w:t>e.g. font, colour, cut, paste, size</w:t>
            </w:r>
            <w:r>
              <w:rPr>
                <w:rFonts w:ascii="Calibri" w:hAnsi="Calibri"/>
              </w:rPr>
              <w:t>, to present their work in ways to interest the reader and enhance meaning</w:t>
            </w:r>
          </w:p>
          <w:p>
            <w:pPr>
              <w:pStyle w:val="7"/>
              <w:numPr>
                <w:ilvl w:val="0"/>
                <w:numId w:val="3"/>
              </w:numPr>
              <w:ind w:left="176" w:hanging="142"/>
              <w:rPr>
                <w:rFonts w:ascii="Calibri" w:hAnsi="Calibri"/>
                <w:b/>
              </w:rPr>
            </w:pPr>
            <w:r>
              <w:rPr>
                <w:rFonts w:ascii="Calibri" w:hAnsi="Calibri"/>
                <w:b/>
              </w:rPr>
              <w:t>Review and improve sections of their work</w:t>
            </w:r>
          </w:p>
        </w:tc>
        <w:tc>
          <w:tcPr>
            <w:tcW w:w="3899" w:type="dxa"/>
            <w:vAlign w:val="top"/>
          </w:tcPr>
          <w:p>
            <w:pPr>
              <w:pStyle w:val="7"/>
              <w:numPr>
                <w:ilvl w:val="0"/>
                <w:numId w:val="3"/>
              </w:numPr>
              <w:ind w:left="247" w:hanging="247"/>
              <w:rPr>
                <w:rFonts w:ascii="Calibri" w:hAnsi="Calibri"/>
                <w:b/>
              </w:rPr>
            </w:pPr>
            <w:r>
              <w:rPr>
                <w:rFonts w:ascii="Calibri" w:hAnsi="Calibri"/>
                <w:b/>
              </w:rPr>
              <w:t>Adapt what they write to the purpose and reader, choosing words appropriately</w:t>
            </w:r>
            <w:r>
              <w:rPr>
                <w:rFonts w:ascii="Calibri" w:hAnsi="Calibri"/>
                <w:b/>
                <w:i/>
              </w:rPr>
              <w:t>, e.g. descriptive, persuasive language</w:t>
            </w:r>
          </w:p>
          <w:p>
            <w:pPr>
              <w:pStyle w:val="7"/>
              <w:numPr>
                <w:ilvl w:val="0"/>
                <w:numId w:val="3"/>
              </w:numPr>
              <w:ind w:left="247" w:hanging="247"/>
              <w:rPr>
                <w:rFonts w:ascii="Calibri" w:hAnsi="Calibri"/>
                <w:b/>
              </w:rPr>
            </w:pPr>
            <w:r>
              <w:rPr>
                <w:rFonts w:ascii="Calibri" w:hAnsi="Calibri"/>
                <w:b/>
              </w:rPr>
              <w:t>Explain main idea(s) with supporting details, including observations and explanations where relevant</w:t>
            </w:r>
          </w:p>
          <w:p>
            <w:pPr>
              <w:pStyle w:val="7"/>
              <w:numPr>
                <w:ilvl w:val="0"/>
                <w:numId w:val="3"/>
              </w:numPr>
              <w:ind w:left="247" w:hanging="247"/>
              <w:rPr>
                <w:rFonts w:ascii="Calibri" w:hAnsi="Calibri"/>
                <w:b/>
              </w:rPr>
            </w:pPr>
            <w:r>
              <w:rPr>
                <w:rFonts w:ascii="Calibri" w:hAnsi="Calibri"/>
                <w:b/>
              </w:rPr>
              <w:t>Gather ideas to plan writing</w:t>
            </w:r>
          </w:p>
          <w:p>
            <w:pPr>
              <w:pStyle w:val="7"/>
              <w:numPr>
                <w:ilvl w:val="0"/>
                <w:numId w:val="3"/>
              </w:numPr>
              <w:ind w:left="247" w:hanging="247"/>
              <w:rPr>
                <w:rFonts w:ascii="Calibri" w:hAnsi="Calibri"/>
              </w:rPr>
            </w:pPr>
            <w:r>
              <w:rPr>
                <w:rFonts w:ascii="Calibri" w:hAnsi="Calibri"/>
              </w:rPr>
              <w:t xml:space="preserve">Explore and use appropriately the different forms of writing on-screen to interact with others, </w:t>
            </w:r>
            <w:r>
              <w:rPr>
                <w:rFonts w:ascii="Calibri" w:hAnsi="Calibri"/>
                <w:i/>
              </w:rPr>
              <w:t>e.g. websites, e-mails, blogs</w:t>
            </w:r>
          </w:p>
          <w:p>
            <w:pPr>
              <w:pStyle w:val="7"/>
              <w:numPr>
                <w:ilvl w:val="0"/>
                <w:numId w:val="3"/>
              </w:numPr>
              <w:ind w:left="247" w:hanging="247"/>
              <w:rPr>
                <w:rFonts w:ascii="Calibri" w:hAnsi="Calibri"/>
                <w:b/>
              </w:rPr>
            </w:pPr>
            <w:r>
              <w:rPr>
                <w:rFonts w:ascii="Calibri" w:hAnsi="Calibri"/>
                <w:b/>
              </w:rPr>
              <w:t>Improve writing, checking for clarity and organisation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vAlign w:val="top"/>
          </w:tcPr>
          <w:p>
            <w:pPr>
              <w:pStyle w:val="7"/>
              <w:ind w:left="0"/>
              <w:rPr>
                <w:rFonts w:ascii="Calibri" w:hAnsi="Calibri"/>
              </w:rPr>
            </w:pPr>
            <w:r>
              <w:rPr>
                <w:rFonts w:ascii="Calibri" w:hAnsi="Calibri"/>
              </w:rPr>
              <w:t>Structure and organisation</w:t>
            </w:r>
          </w:p>
        </w:tc>
        <w:tc>
          <w:tcPr>
            <w:tcW w:w="3898" w:type="dxa"/>
            <w:vAlign w:val="top"/>
          </w:tcPr>
          <w:p>
            <w:pPr>
              <w:pStyle w:val="7"/>
              <w:numPr>
                <w:ilvl w:val="0"/>
                <w:numId w:val="3"/>
              </w:numPr>
              <w:ind w:left="176" w:hanging="142"/>
              <w:rPr>
                <w:rFonts w:ascii="Calibri" w:hAnsi="Calibri"/>
                <w:b/>
              </w:rPr>
            </w:pPr>
            <w:r>
              <w:rPr>
                <w:rFonts w:ascii="Calibri" w:hAnsi="Calibri"/>
                <w:b/>
              </w:rPr>
              <w:t>Use a basic structure for writing</w:t>
            </w:r>
          </w:p>
          <w:p>
            <w:pPr>
              <w:pStyle w:val="7"/>
              <w:numPr>
                <w:ilvl w:val="0"/>
                <w:numId w:val="3"/>
              </w:numPr>
              <w:ind w:left="176" w:hanging="142"/>
              <w:rPr>
                <w:rFonts w:ascii="Calibri" w:hAnsi="Calibri"/>
              </w:rPr>
            </w:pPr>
            <w:r>
              <w:rPr>
                <w:rFonts w:ascii="Calibri" w:hAnsi="Calibri"/>
              </w:rPr>
              <w:t>Write using an introduction to the topic and a conclusion</w:t>
            </w:r>
          </w:p>
          <w:p>
            <w:pPr>
              <w:pStyle w:val="7"/>
              <w:numPr>
                <w:ilvl w:val="0"/>
                <w:numId w:val="3"/>
              </w:numPr>
              <w:ind w:left="176" w:hanging="142"/>
              <w:rPr>
                <w:rFonts w:ascii="Calibri" w:hAnsi="Calibri"/>
                <w:b/>
              </w:rPr>
            </w:pPr>
            <w:r>
              <w:rPr>
                <w:rFonts w:ascii="Calibri" w:hAnsi="Calibri"/>
                <w:b/>
              </w:rPr>
              <w:t>Present processes, event or reports in a clear sequence</w:t>
            </w:r>
          </w:p>
          <w:p>
            <w:pPr>
              <w:pStyle w:val="7"/>
              <w:numPr>
                <w:ilvl w:val="0"/>
                <w:numId w:val="3"/>
              </w:numPr>
              <w:ind w:left="176" w:hanging="142"/>
              <w:rPr>
                <w:rFonts w:ascii="Calibri" w:hAnsi="Calibri"/>
              </w:rPr>
            </w:pPr>
            <w:r>
              <w:rPr>
                <w:rFonts w:ascii="Calibri" w:hAnsi="Calibri"/>
              </w:rPr>
              <w:t xml:space="preserve">Use visual information if relevant, </w:t>
            </w:r>
            <w:r>
              <w:rPr>
                <w:rFonts w:ascii="Calibri" w:hAnsi="Calibri"/>
                <w:i/>
              </w:rPr>
              <w:t>e.g. labelled diagrams</w:t>
            </w:r>
          </w:p>
        </w:tc>
        <w:tc>
          <w:tcPr>
            <w:tcW w:w="3899" w:type="dxa"/>
            <w:vAlign w:val="top"/>
          </w:tcPr>
          <w:p>
            <w:pPr>
              <w:pStyle w:val="7"/>
              <w:numPr>
                <w:ilvl w:val="0"/>
                <w:numId w:val="3"/>
              </w:numPr>
              <w:ind w:left="247" w:hanging="247"/>
              <w:rPr>
                <w:rFonts w:ascii="Calibri" w:hAnsi="Calibri"/>
              </w:rPr>
            </w:pPr>
            <w:r>
              <w:rPr>
                <w:rFonts w:ascii="Calibri" w:hAnsi="Calibri"/>
              </w:rPr>
              <w:t xml:space="preserve">Use specific structures in writing, </w:t>
            </w:r>
            <w:r>
              <w:rPr>
                <w:rFonts w:ascii="Calibri" w:hAnsi="Calibri"/>
                <w:i/>
              </w:rPr>
              <w:t>e.g. tables, questionnaires</w:t>
            </w:r>
          </w:p>
          <w:p>
            <w:pPr>
              <w:pStyle w:val="7"/>
              <w:numPr>
                <w:ilvl w:val="0"/>
                <w:numId w:val="3"/>
              </w:numPr>
              <w:ind w:left="247" w:hanging="247"/>
              <w:rPr>
                <w:rFonts w:ascii="Calibri" w:hAnsi="Calibri"/>
              </w:rPr>
            </w:pPr>
            <w:r>
              <w:rPr>
                <w:rFonts w:ascii="Calibri" w:hAnsi="Calibri"/>
              </w:rPr>
              <w:t>Write an introduction, develop a series of ideas and a conclusion</w:t>
            </w:r>
          </w:p>
          <w:p>
            <w:pPr>
              <w:pStyle w:val="7"/>
              <w:numPr>
                <w:ilvl w:val="0"/>
                <w:numId w:val="3"/>
              </w:numPr>
              <w:ind w:left="247" w:hanging="247"/>
              <w:rPr>
                <w:rFonts w:ascii="Calibri" w:hAnsi="Calibri"/>
                <w:b/>
              </w:rPr>
            </w:pPr>
            <w:r>
              <w:rPr>
                <w:rFonts w:ascii="Calibri" w:hAnsi="Calibri"/>
                <w:b/>
              </w:rPr>
              <w:t>Organise writing into logical sequences or sections by beginning to use paragraphs</w:t>
            </w:r>
          </w:p>
          <w:p>
            <w:pPr>
              <w:pStyle w:val="7"/>
              <w:numPr>
                <w:ilvl w:val="0"/>
                <w:numId w:val="3"/>
              </w:numPr>
              <w:ind w:left="247" w:hanging="247"/>
              <w:rPr>
                <w:rFonts w:ascii="Calibri" w:hAnsi="Calibri"/>
              </w:rPr>
            </w:pPr>
            <w:r>
              <w:rPr>
                <w:rFonts w:ascii="Calibri" w:hAnsi="Calibri"/>
              </w:rPr>
              <w:t xml:space="preserve">Use visual information, </w:t>
            </w:r>
            <w:r>
              <w:rPr>
                <w:rFonts w:ascii="Calibri" w:hAnsi="Calibri"/>
                <w:i/>
              </w:rPr>
              <w:t xml:space="preserve">e.g. illustrations, diagrams and graphs </w:t>
            </w:r>
            <w:r>
              <w:rPr>
                <w:rFonts w:ascii="Calibri" w:hAnsi="Calibri"/>
              </w:rPr>
              <w:t>which are clear and relevant to the written text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vAlign w:val="top"/>
          </w:tcPr>
          <w:p>
            <w:pPr>
              <w:pStyle w:val="7"/>
              <w:ind w:left="0"/>
              <w:rPr>
                <w:rFonts w:ascii="Calibri" w:hAnsi="Calibri"/>
              </w:rPr>
            </w:pPr>
            <w:r>
              <w:rPr>
                <w:rFonts w:ascii="Calibri" w:hAnsi="Calibri"/>
              </w:rPr>
              <w:t>Language</w:t>
            </w:r>
          </w:p>
        </w:tc>
        <w:tc>
          <w:tcPr>
            <w:tcW w:w="3898" w:type="dxa"/>
            <w:vAlign w:val="top"/>
          </w:tcPr>
          <w:p>
            <w:pPr>
              <w:pStyle w:val="7"/>
              <w:numPr>
                <w:ilvl w:val="0"/>
                <w:numId w:val="3"/>
              </w:numPr>
              <w:ind w:left="176" w:hanging="142"/>
              <w:rPr>
                <w:rFonts w:ascii="Calibri" w:hAnsi="Calibri"/>
                <w:b/>
              </w:rPr>
            </w:pPr>
            <w:r>
              <w:rPr>
                <w:rFonts w:ascii="Calibri" w:hAnsi="Calibri"/>
                <w:b/>
              </w:rPr>
              <w:t>Use language appropriate to writing, including standard forms of English</w:t>
            </w:r>
          </w:p>
          <w:p>
            <w:pPr>
              <w:pStyle w:val="7"/>
              <w:numPr>
                <w:ilvl w:val="0"/>
                <w:numId w:val="3"/>
              </w:numPr>
              <w:ind w:left="176" w:hanging="142"/>
              <w:rPr>
                <w:rFonts w:ascii="Calibri" w:hAnsi="Calibri"/>
              </w:rPr>
            </w:pPr>
            <w:r>
              <w:rPr>
                <w:rFonts w:ascii="Calibri" w:hAnsi="Calibri"/>
                <w:b/>
              </w:rPr>
              <w:t>Use vocabulary related to the topic or subject context</w:t>
            </w:r>
          </w:p>
        </w:tc>
        <w:tc>
          <w:tcPr>
            <w:tcW w:w="3899" w:type="dxa"/>
            <w:vAlign w:val="top"/>
          </w:tcPr>
          <w:p>
            <w:pPr>
              <w:pStyle w:val="7"/>
              <w:numPr>
                <w:ilvl w:val="0"/>
                <w:numId w:val="3"/>
              </w:numPr>
              <w:ind w:left="247" w:hanging="247"/>
              <w:rPr>
                <w:rFonts w:ascii="Calibri" w:hAnsi="Calibri"/>
                <w:b/>
              </w:rPr>
            </w:pPr>
            <w:r>
              <w:rPr>
                <w:rFonts w:ascii="Calibri" w:hAnsi="Calibri"/>
                <w:b/>
              </w:rPr>
              <w:t>Use language appropriate to writing, including standard forms of English</w:t>
            </w:r>
          </w:p>
          <w:p>
            <w:pPr>
              <w:pStyle w:val="7"/>
              <w:numPr>
                <w:ilvl w:val="0"/>
                <w:numId w:val="3"/>
              </w:numPr>
              <w:ind w:left="247" w:hanging="247"/>
              <w:rPr>
                <w:rFonts w:ascii="Calibri" w:hAnsi="Calibri"/>
              </w:rPr>
            </w:pPr>
            <w:r>
              <w:rPr>
                <w:rFonts w:ascii="Calibri" w:hAnsi="Calibri"/>
                <w:b/>
              </w:rPr>
              <w:t>Use subject-specific vocabulary independently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vAlign w:val="top"/>
          </w:tcPr>
          <w:p>
            <w:pPr>
              <w:pStyle w:val="7"/>
              <w:ind w:left="0"/>
              <w:rPr>
                <w:rFonts w:ascii="Calibri" w:hAnsi="Calibri"/>
              </w:rPr>
            </w:pPr>
            <w:r>
              <w:rPr>
                <w:rFonts w:ascii="Calibri" w:hAnsi="Calibri"/>
              </w:rPr>
              <w:t>Grammar, punctuation, spelling, handwriting</w:t>
            </w:r>
          </w:p>
        </w:tc>
        <w:tc>
          <w:tcPr>
            <w:tcW w:w="3898" w:type="dxa"/>
            <w:vAlign w:val="top"/>
          </w:tcPr>
          <w:p>
            <w:pPr>
              <w:pStyle w:val="7"/>
              <w:numPr>
                <w:ilvl w:val="0"/>
                <w:numId w:val="3"/>
              </w:numPr>
              <w:ind w:left="176" w:hanging="142"/>
              <w:rPr>
                <w:rFonts w:ascii="Calibri" w:hAnsi="Calibri"/>
                <w:b/>
              </w:rPr>
            </w:pPr>
            <w:r>
              <w:rPr>
                <w:rFonts w:ascii="Calibri" w:hAnsi="Calibri"/>
                <w:b/>
              </w:rPr>
              <w:t>Start sentences in a variety of ways</w:t>
            </w:r>
          </w:p>
          <w:p>
            <w:pPr>
              <w:pStyle w:val="7"/>
              <w:numPr>
                <w:ilvl w:val="0"/>
                <w:numId w:val="3"/>
              </w:numPr>
              <w:ind w:left="176" w:hanging="142"/>
              <w:rPr>
                <w:rFonts w:ascii="Calibri" w:hAnsi="Calibri"/>
              </w:rPr>
            </w:pPr>
            <w:r>
              <w:rPr>
                <w:rFonts w:ascii="Calibri" w:hAnsi="Calibri"/>
              </w:rPr>
              <w:t>Use adjectives and adverbs to expand simple sentences and phrases</w:t>
            </w:r>
          </w:p>
          <w:p>
            <w:pPr>
              <w:pStyle w:val="7"/>
              <w:numPr>
                <w:ilvl w:val="0"/>
                <w:numId w:val="3"/>
              </w:numPr>
              <w:ind w:left="176" w:hanging="142"/>
              <w:rPr>
                <w:rFonts w:ascii="Calibri" w:hAnsi="Calibri"/>
              </w:rPr>
            </w:pPr>
            <w:r>
              <w:rPr>
                <w:rFonts w:ascii="Calibri" w:hAnsi="Calibri"/>
              </w:rPr>
              <w:t xml:space="preserve">Use connectives for causation and consequence, </w:t>
            </w:r>
            <w:r>
              <w:rPr>
                <w:rFonts w:ascii="Calibri" w:hAnsi="Calibri"/>
                <w:i/>
              </w:rPr>
              <w:t>e.g. because, after</w:t>
            </w:r>
          </w:p>
          <w:p>
            <w:pPr>
              <w:pStyle w:val="7"/>
              <w:numPr>
                <w:ilvl w:val="0"/>
                <w:numId w:val="3"/>
              </w:numPr>
              <w:ind w:left="176" w:hanging="142"/>
              <w:rPr>
                <w:rFonts w:ascii="Calibri" w:hAnsi="Calibri"/>
                <w:b/>
              </w:rPr>
            </w:pPr>
            <w:r>
              <w:rPr>
                <w:rFonts w:ascii="Calibri" w:hAnsi="Calibri"/>
                <w:b/>
              </w:rPr>
              <w:t>Use full stops, question marks, exclamation marks and commas for lists</w:t>
            </w:r>
          </w:p>
          <w:p>
            <w:pPr>
              <w:pStyle w:val="7"/>
              <w:numPr>
                <w:ilvl w:val="0"/>
                <w:numId w:val="3"/>
              </w:numPr>
              <w:ind w:left="176" w:hanging="142"/>
              <w:rPr>
                <w:rFonts w:ascii="Calibri" w:hAnsi="Calibri"/>
              </w:rPr>
            </w:pPr>
            <w:r>
              <w:rPr>
                <w:rFonts w:ascii="Calibri" w:hAnsi="Calibri"/>
              </w:rPr>
              <w:t>Spell plural forms</w:t>
            </w:r>
            <w:r>
              <w:rPr>
                <w:rFonts w:ascii="Calibri" w:hAnsi="Calibri"/>
                <w:i/>
              </w:rPr>
              <w:t>, e.g. –s, -es-, -ies</w:t>
            </w:r>
          </w:p>
          <w:p>
            <w:pPr>
              <w:pStyle w:val="7"/>
              <w:numPr>
                <w:ilvl w:val="0"/>
                <w:numId w:val="3"/>
              </w:numPr>
              <w:ind w:left="176" w:hanging="142"/>
              <w:rPr>
                <w:rFonts w:ascii="Calibri" w:hAnsi="Calibri"/>
              </w:rPr>
            </w:pPr>
            <w:r>
              <w:rPr>
                <w:rFonts w:ascii="Calibri" w:hAnsi="Calibri"/>
              </w:rPr>
              <w:t xml:space="preserve">Use past tense of verbs consistently, </w:t>
            </w:r>
            <w:r>
              <w:rPr>
                <w:rFonts w:ascii="Calibri" w:hAnsi="Calibri"/>
                <w:i/>
              </w:rPr>
              <w:t>e.g. consistent consonant doubling before</w:t>
            </w:r>
            <w:r>
              <w:rPr>
                <w:rFonts w:ascii="Calibri" w:hAnsi="Calibri"/>
              </w:rPr>
              <w:t xml:space="preserve"> </w:t>
            </w:r>
            <w:r>
              <w:rPr>
                <w:rFonts w:ascii="Calibri" w:hAnsi="Calibri"/>
                <w:i/>
              </w:rPr>
              <w:t>–ed</w:t>
            </w:r>
          </w:p>
          <w:p>
            <w:pPr>
              <w:pStyle w:val="7"/>
              <w:numPr>
                <w:ilvl w:val="0"/>
                <w:numId w:val="3"/>
              </w:numPr>
              <w:ind w:left="176" w:hanging="142"/>
              <w:rPr>
                <w:rFonts w:ascii="Calibri" w:hAnsi="Calibri"/>
              </w:rPr>
            </w:pPr>
            <w:r>
              <w:rPr>
                <w:rFonts w:ascii="Calibri" w:hAnsi="Calibri"/>
              </w:rPr>
              <w:t xml:space="preserve">Use strategies including knowledge of word families, roots, morphology and graphic knowledge to spell words, </w:t>
            </w:r>
            <w:r>
              <w:rPr>
                <w:rFonts w:ascii="Calibri" w:hAnsi="Calibri"/>
                <w:i/>
              </w:rPr>
              <w:t>e.g. most common polysyllabic words</w:t>
            </w:r>
          </w:p>
          <w:p>
            <w:pPr>
              <w:pStyle w:val="7"/>
              <w:numPr>
                <w:ilvl w:val="0"/>
                <w:numId w:val="3"/>
              </w:numPr>
              <w:ind w:left="176" w:hanging="142"/>
              <w:rPr>
                <w:rFonts w:ascii="Calibri" w:hAnsi="Calibri"/>
              </w:rPr>
            </w:pPr>
            <w:r>
              <w:rPr>
                <w:rFonts w:ascii="Calibri" w:hAnsi="Calibri"/>
              </w:rPr>
              <w:t>Spell all high-frequency words correctly</w:t>
            </w:r>
          </w:p>
          <w:p>
            <w:pPr>
              <w:pStyle w:val="7"/>
              <w:numPr>
                <w:ilvl w:val="0"/>
                <w:numId w:val="3"/>
              </w:numPr>
              <w:ind w:left="176" w:hanging="142"/>
              <w:rPr>
                <w:rFonts w:ascii="Calibri" w:hAnsi="Calibri"/>
                <w:b/>
              </w:rPr>
            </w:pPr>
            <w:r>
              <w:rPr>
                <w:rFonts w:ascii="Calibri" w:hAnsi="Calibri"/>
                <w:b/>
              </w:rPr>
              <w:t>Produce legible handwriting and present work appropriately joining letters in some words</w:t>
            </w:r>
          </w:p>
          <w:p>
            <w:pPr>
              <w:pStyle w:val="7"/>
              <w:numPr>
                <w:ilvl w:val="0"/>
                <w:numId w:val="3"/>
              </w:numPr>
              <w:ind w:left="176" w:hanging="142"/>
              <w:rPr>
                <w:rFonts w:ascii="Calibri" w:hAnsi="Calibri"/>
              </w:rPr>
            </w:pPr>
            <w:r>
              <w:rPr>
                <w:rFonts w:ascii="Calibri" w:hAnsi="Calibri"/>
              </w:rPr>
              <w:t>Welsh-medium statement: use the standard forms of the verb as relevant to the context</w:t>
            </w:r>
          </w:p>
          <w:p>
            <w:pPr>
              <w:pStyle w:val="7"/>
              <w:numPr>
                <w:ilvl w:val="0"/>
                <w:numId w:val="3"/>
              </w:numPr>
              <w:ind w:left="176" w:hanging="142"/>
              <w:rPr>
                <w:rFonts w:ascii="Calibri" w:hAnsi="Calibri"/>
              </w:rPr>
            </w:pPr>
            <w:r>
              <w:rPr>
                <w:rFonts w:ascii="Calibri" w:hAnsi="Calibri"/>
              </w:rPr>
              <w:t>Welsh-medium statement: use the most common mutations usually correctly</w:t>
            </w:r>
            <w:r>
              <w:rPr>
                <w:rFonts w:ascii="Calibri" w:hAnsi="Calibri"/>
                <w:i/>
              </w:rPr>
              <w:t>, e.g. ar ben</w:t>
            </w:r>
          </w:p>
        </w:tc>
        <w:tc>
          <w:tcPr>
            <w:tcW w:w="3899" w:type="dxa"/>
            <w:vAlign w:val="top"/>
          </w:tcPr>
          <w:p>
            <w:pPr>
              <w:pStyle w:val="7"/>
              <w:numPr>
                <w:ilvl w:val="0"/>
                <w:numId w:val="3"/>
              </w:numPr>
              <w:ind w:left="247" w:hanging="247"/>
              <w:rPr>
                <w:rFonts w:ascii="Calibri" w:hAnsi="Calibri"/>
                <w:b/>
              </w:rPr>
            </w:pPr>
            <w:r>
              <w:rPr>
                <w:rFonts w:ascii="Calibri" w:hAnsi="Calibri"/>
                <w:b/>
              </w:rPr>
              <w:t>Vary the order of words, phrases and clauses in sentences</w:t>
            </w:r>
          </w:p>
          <w:p>
            <w:pPr>
              <w:pStyle w:val="7"/>
              <w:numPr>
                <w:ilvl w:val="0"/>
                <w:numId w:val="3"/>
              </w:numPr>
              <w:ind w:left="247" w:hanging="247"/>
              <w:rPr>
                <w:rFonts w:ascii="Calibri" w:hAnsi="Calibri"/>
              </w:rPr>
            </w:pPr>
            <w:r>
              <w:rPr>
                <w:rFonts w:ascii="Calibri" w:hAnsi="Calibri"/>
              </w:rPr>
              <w:t>Use adjectival and adverbial phrases to add interest and precision</w:t>
            </w:r>
          </w:p>
          <w:p>
            <w:pPr>
              <w:pStyle w:val="7"/>
              <w:numPr>
                <w:ilvl w:val="0"/>
                <w:numId w:val="3"/>
              </w:numPr>
              <w:ind w:left="247" w:hanging="247"/>
              <w:rPr>
                <w:rFonts w:ascii="Calibri" w:hAnsi="Calibri"/>
                <w:b/>
              </w:rPr>
            </w:pPr>
            <w:r>
              <w:rPr>
                <w:rFonts w:ascii="Calibri" w:hAnsi="Calibri"/>
                <w:b/>
              </w:rPr>
              <w:t>Use connectives to show links within sentences</w:t>
            </w:r>
          </w:p>
          <w:p>
            <w:pPr>
              <w:pStyle w:val="7"/>
              <w:numPr>
                <w:ilvl w:val="0"/>
                <w:numId w:val="3"/>
              </w:numPr>
              <w:ind w:left="247" w:hanging="247"/>
              <w:rPr>
                <w:rFonts w:ascii="Calibri" w:hAnsi="Calibri"/>
                <w:b/>
              </w:rPr>
            </w:pPr>
            <w:r>
              <w:rPr>
                <w:rFonts w:ascii="Calibri" w:hAnsi="Calibri"/>
                <w:b/>
              </w:rPr>
              <w:t>Use punctuation to demarcate sentences and begin to use speech marks, commas to mark clauses and phrases, and apostrophes for omission</w:t>
            </w:r>
          </w:p>
          <w:p>
            <w:pPr>
              <w:pStyle w:val="7"/>
              <w:numPr>
                <w:ilvl w:val="0"/>
                <w:numId w:val="3"/>
              </w:numPr>
              <w:ind w:left="247" w:hanging="247"/>
              <w:rPr>
                <w:rFonts w:ascii="Calibri" w:hAnsi="Calibri"/>
              </w:rPr>
            </w:pPr>
            <w:r>
              <w:rPr>
                <w:rFonts w:ascii="Calibri" w:hAnsi="Calibri"/>
              </w:rPr>
              <w:t xml:space="preserve">Use strategies including knowledge of word families, roots, morphology, derivations and graphic knowledge to spell words, </w:t>
            </w:r>
            <w:r>
              <w:rPr>
                <w:rFonts w:ascii="Calibri" w:hAnsi="Calibri"/>
                <w:i/>
              </w:rPr>
              <w:t>e.g. words with more complex patterns</w:t>
            </w:r>
          </w:p>
          <w:p>
            <w:pPr>
              <w:pStyle w:val="7"/>
              <w:numPr>
                <w:ilvl w:val="0"/>
                <w:numId w:val="3"/>
              </w:numPr>
              <w:ind w:left="247" w:hanging="247"/>
              <w:rPr>
                <w:rFonts w:ascii="Calibri" w:hAnsi="Calibri"/>
              </w:rPr>
            </w:pPr>
            <w:r>
              <w:rPr>
                <w:rFonts w:ascii="Calibri" w:hAnsi="Calibri"/>
              </w:rPr>
              <w:t>Produce handwriting which is clear and legible and may be cursive</w:t>
            </w:r>
          </w:p>
          <w:p>
            <w:pPr>
              <w:pStyle w:val="7"/>
              <w:numPr>
                <w:ilvl w:val="0"/>
                <w:numId w:val="3"/>
              </w:numPr>
              <w:ind w:left="247" w:hanging="247"/>
              <w:rPr>
                <w:rFonts w:ascii="Calibri" w:hAnsi="Calibri"/>
              </w:rPr>
            </w:pPr>
            <w:r>
              <w:rPr>
                <w:rFonts w:ascii="Calibri" w:hAnsi="Calibri"/>
              </w:rPr>
              <w:t xml:space="preserve">Welsh-medium statement: use the standard form of a variety of verbs, </w:t>
            </w:r>
            <w:r>
              <w:rPr>
                <w:rFonts w:ascii="Calibri" w:hAnsi="Calibri"/>
                <w:i/>
              </w:rPr>
              <w:t>e.g. present, past and negative forms</w:t>
            </w:r>
          </w:p>
          <w:p>
            <w:pPr>
              <w:pStyle w:val="7"/>
              <w:numPr>
                <w:ilvl w:val="0"/>
                <w:numId w:val="3"/>
              </w:numPr>
              <w:ind w:left="247" w:hanging="247"/>
              <w:rPr>
                <w:rFonts w:ascii="Calibri" w:hAnsi="Calibri"/>
              </w:rPr>
            </w:pPr>
            <w:r>
              <w:rPr>
                <w:rFonts w:ascii="Calibri" w:hAnsi="Calibri"/>
              </w:rPr>
              <w:t>Welsh-medium statement: use the most common mutations correctly</w:t>
            </w:r>
            <w:r>
              <w:rPr>
                <w:rFonts w:ascii="Calibri" w:hAnsi="Calibri"/>
                <w:i/>
              </w:rPr>
              <w:t>, e.g. fy nghalon</w:t>
            </w:r>
          </w:p>
          <w:p>
            <w:pPr>
              <w:pStyle w:val="7"/>
              <w:numPr>
                <w:ilvl w:val="0"/>
                <w:numId w:val="3"/>
              </w:numPr>
              <w:ind w:left="247" w:hanging="247"/>
              <w:rPr>
                <w:rFonts w:ascii="Calibri" w:hAnsi="Calibri"/>
              </w:rPr>
            </w:pPr>
            <w:r>
              <w:rPr>
                <w:rFonts w:ascii="Calibri" w:hAnsi="Calibri"/>
              </w:rPr>
              <w:t xml:space="preserve">Welsh-medium statement: spell an increasing number of plural forms correctly in context, e.g. </w:t>
            </w:r>
            <w:r>
              <w:rPr>
                <w:rFonts w:ascii="Calibri" w:hAnsi="Calibri"/>
                <w:i/>
              </w:rPr>
              <w:t>–iau, -u</w:t>
            </w:r>
          </w:p>
        </w:tc>
      </w:tr>
    </w:tbl>
    <w:p>
      <w:pPr>
        <w:rPr>
          <w:rFonts w:ascii="Calibri" w:hAnsi="Calibri"/>
          <w:color w:val="1F497D"/>
        </w:rPr>
      </w:pPr>
    </w:p>
    <w:p>
      <w:pPr>
        <w:rPr>
          <w:rFonts w:ascii="Calibri" w:hAnsi="Calibri"/>
          <w:color w:val="1F497D"/>
        </w:rPr>
      </w:pPr>
    </w:p>
    <w:p>
      <w:pPr>
        <w:spacing w:line="480" w:lineRule="auto"/>
      </w:pPr>
    </w:p>
    <w:p>
      <w:pPr>
        <w:spacing w:line="480" w:lineRule="auto"/>
      </w:pPr>
    </w:p>
    <w:p>
      <w:pPr>
        <w:spacing w:line="480" w:lineRule="auto"/>
      </w:pPr>
    </w:p>
    <w:sectPr>
      <w:headerReference r:id="rId4" w:type="default"/>
      <w:footerReference r:id="rId5" w:type="default"/>
      <w:pgSz w:w="16838" w:h="11906" w:orient="landscape"/>
      <w:pgMar w:top="709" w:right="851" w:bottom="1440" w:left="426"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Symbol">
    <w:panose1 w:val="05050102010706020507"/>
    <w:charset w:val="02"/>
    <w:family w:val="auto"/>
    <w:pitch w:val="default"/>
    <w:sig w:usb0="00000000" w:usb1="00000000" w:usb2="00000000" w:usb3="00000000" w:csb0="80000000"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fldChar w:fldCharType="begin"/>
    </w:r>
    <w:r>
      <w:instrText xml:space="preserve"> PAGE   \* MERGEFORMAT </w:instrText>
    </w:r>
    <w:r>
      <w:fldChar w:fldCharType="separate"/>
    </w:r>
    <w:r>
      <w:t>1</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689793773">
    <w:nsid w:val="291D6AED"/>
    <w:multiLevelType w:val="multilevel"/>
    <w:tmpl w:val="291D6AED"/>
    <w:lvl w:ilvl="0" w:tentative="1">
      <w:start w:val="9"/>
      <w:numFmt w:val="bullet"/>
      <w:lvlText w:val="-"/>
      <w:lvlJc w:val="left"/>
      <w:pPr>
        <w:ind w:left="720" w:hanging="360"/>
      </w:pPr>
      <w:rPr>
        <w:rFonts w:hint="default" w:ascii="Calibri" w:hAnsi="Calibri" w:eastAsia="Calibri" w:cs="Calibri"/>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69038040">
    <w:nsid w:val="041D6FD8"/>
    <w:multiLevelType w:val="multilevel"/>
    <w:tmpl w:val="041D6FD8"/>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71192004">
    <w:nsid w:val="3FD917C4"/>
    <w:multiLevelType w:val="multilevel"/>
    <w:tmpl w:val="3FD917C4"/>
    <w:lvl w:ilvl="0" w:tentative="1">
      <w:start w:val="1"/>
      <w:numFmt w:val="bullet"/>
      <w:lvlText w:val="-"/>
      <w:lvlJc w:val="left"/>
      <w:pPr>
        <w:ind w:left="1069" w:hanging="360"/>
      </w:pPr>
      <w:rPr>
        <w:rFonts w:hint="default" w:ascii="Calibri" w:hAnsi="Calibri" w:eastAsia="Calibri" w:cs="Calibri"/>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num w:numId="1">
    <w:abstractNumId w:val="689793773"/>
  </w:num>
  <w:num w:numId="2">
    <w:abstractNumId w:val="69038040"/>
  </w:num>
  <w:num w:numId="3">
    <w:abstractNumId w:val="1071192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0"/>
  <w:displayHorizontalDrawingGridEvery w:val="1"/>
  <w:displayVerticalDrawingGridEvery w:val="1"/>
  <w:characterSpacingControl w:val="doNotCompress"/>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spacing w:after="0" w:line="240" w:lineRule="auto"/>
    </w:pPr>
    <w:rPr>
      <w:rFonts w:ascii="Times New Roman" w:hAnsi="Times New Roman" w:eastAsia="Calibri" w:cs="Times New Roman"/>
      <w:sz w:val="24"/>
      <w:szCs w:val="24"/>
      <w:lang w:val="en-US" w:eastAsia="zh-CN" w:bidi="ar-SA"/>
    </w:rPr>
  </w:style>
  <w:style w:type="paragraph" w:styleId="2">
    <w:name w:val="heading 1"/>
    <w:basedOn w:val="1"/>
    <w:next w:val="1"/>
    <w:link w:val="9"/>
    <w:qFormat/>
    <w:uiPriority w:val="9"/>
    <w:pPr>
      <w:keepNext/>
      <w:keepLines/>
      <w:spacing w:before="240" w:line="259" w:lineRule="auto"/>
      <w:outlineLvl w:val="0"/>
    </w:pPr>
    <w:rPr>
      <w:rFonts w:ascii="Cambria" w:hAnsi="Cambria"/>
      <w:color w:val="365F90"/>
      <w:sz w:val="32"/>
      <w:szCs w:val="32"/>
      <w:lang w:val="en-US" w:eastAsia="en-US"/>
    </w:rPr>
  </w:style>
  <w:style w:type="character" w:default="1" w:styleId="5">
    <w:name w:val="Default Paragraph Font"/>
    <w:semiHidden/>
    <w:unhideWhenUsed/>
    <w:uiPriority w:val="1"/>
  </w:style>
  <w:style w:type="paragraph" w:styleId="3">
    <w:name w:val="footer"/>
    <w:basedOn w:val="1"/>
    <w:link w:val="11"/>
    <w:unhideWhenUsed/>
    <w:uiPriority w:val="99"/>
    <w:pPr>
      <w:tabs>
        <w:tab w:val="center" w:pos="4513"/>
        <w:tab w:val="right" w:pos="9026"/>
      </w:tabs>
    </w:pPr>
  </w:style>
  <w:style w:type="paragraph" w:styleId="4">
    <w:name w:val="header"/>
    <w:basedOn w:val="1"/>
    <w:link w:val="10"/>
    <w:unhideWhenUsed/>
    <w:uiPriority w:val="99"/>
    <w:pPr>
      <w:tabs>
        <w:tab w:val="center" w:pos="4513"/>
        <w:tab w:val="right" w:pos="9026"/>
      </w:tabs>
    </w:pPr>
  </w:style>
  <w:style w:type="character" w:styleId="6">
    <w:name w:val="Hyperlink"/>
    <w:basedOn w:val="5"/>
    <w:semiHidden/>
    <w:unhideWhenUsed/>
    <w:uiPriority w:val="99"/>
    <w:rPr>
      <w:color w:val="0000FF"/>
      <w:u w:val="single"/>
    </w:rPr>
  </w:style>
  <w:style w:type="paragraph" w:customStyle="1" w:styleId="7">
    <w:name w:val="List Paragraph"/>
    <w:basedOn w:val="1"/>
    <w:qFormat/>
    <w:uiPriority w:val="34"/>
    <w:pPr>
      <w:ind w:left="720"/>
      <w:contextualSpacing/>
    </w:pPr>
  </w:style>
  <w:style w:type="paragraph" w:customStyle="1" w:styleId="8">
    <w:name w:val="Bibliography"/>
    <w:basedOn w:val="1"/>
    <w:next w:val="1"/>
    <w:unhideWhenUsed/>
    <w:uiPriority w:val="37"/>
  </w:style>
  <w:style w:type="character" w:customStyle="1" w:styleId="9">
    <w:name w:val="Heading 1 Char"/>
    <w:basedOn w:val="5"/>
    <w:link w:val="2"/>
    <w:uiPriority w:val="9"/>
    <w:rPr>
      <w:rFonts w:ascii="Cambria" w:hAnsi="Cambria"/>
      <w:color w:val="365F90"/>
      <w:sz w:val="32"/>
      <w:szCs w:val="32"/>
      <w:lang w:val="en-US"/>
    </w:rPr>
  </w:style>
  <w:style w:type="character" w:customStyle="1" w:styleId="10">
    <w:name w:val="Header Char"/>
    <w:basedOn w:val="5"/>
    <w:link w:val="4"/>
    <w:uiPriority w:val="99"/>
    <w:rPr>
      <w:rFonts w:ascii="Times New Roman" w:hAnsi="Times New Roman" w:cs="Times New Roman"/>
      <w:sz w:val="24"/>
      <w:szCs w:val="24"/>
    </w:rPr>
  </w:style>
  <w:style w:type="character" w:customStyle="1" w:styleId="11">
    <w:name w:val="Footer Char"/>
    <w:basedOn w:val="5"/>
    <w:link w:val="3"/>
    <w:uiPriority w:val="99"/>
    <w:rPr>
      <w:rFonts w:ascii="Times New Roman" w:hAnsi="Times New Roman" w:cs="Times New Roman"/>
      <w:sz w:val="24"/>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Swansea University</Company>
  <Pages>15</Pages>
  <Words>3837</Words>
  <Characters>21874</Characters>
  <Lines>182</Lines>
  <Paragraphs>51</Paragraphs>
  <ScaleCrop>false</ScaleCrop>
  <LinksUpToDate>false</LinksUpToDate>
  <CharactersWithSpaces>0</CharactersWithSpaces>
  <Application>WPS Office_9.1.0.4759_{F1E327BC-269C-435d-A152-05C5408002CA}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2016-03-17T20:42:00Z</dcterms:created>
  <dc:creator>University of Wales Swansea</dc:creator>
  <cp:lastModifiedBy>Oshrichards17</cp:lastModifiedBy>
  <cp:lastPrinted>2014-09-24T08:59:00Z</cp:lastPrinted>
  <dcterms:modified xsi:type="dcterms:W3CDTF">2016-06-09T14:03:37Z</dcterms:modified>
  <dc:title>The Celts at Years 3/4</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1033-9.1.0.4759</vt:lpwstr>
  </property>
</Properties>
</file>